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A7A79" w:rsidRDefault="00DA7A79">
      <w:pPr>
        <w:ind w:left="-540" w:firstLine="540"/>
        <w:jc w:val="center"/>
        <w:rPr>
          <w:sz w:val="28"/>
        </w:rPr>
      </w:pPr>
      <w:r>
        <w:rPr>
          <w:sz w:val="28"/>
        </w:rPr>
        <w:t>Муниципальное  бюджетное образовательное учреждение</w:t>
      </w:r>
    </w:p>
    <w:p w:rsidR="00DA7A79" w:rsidRDefault="00DA7A79">
      <w:pPr>
        <w:ind w:left="-540" w:firstLine="540"/>
        <w:jc w:val="center"/>
        <w:rPr>
          <w:color w:val="000000"/>
          <w:sz w:val="20"/>
          <w:szCs w:val="20"/>
        </w:rPr>
      </w:pPr>
      <w:r>
        <w:rPr>
          <w:sz w:val="28"/>
        </w:rPr>
        <w:t>«Гатчинская средняя общеобразовательная школа № 2»</w:t>
      </w:r>
    </w:p>
    <w:p w:rsidR="00DA7A79" w:rsidRDefault="00DA7A79">
      <w:pPr>
        <w:spacing w:line="360" w:lineRule="auto"/>
        <w:jc w:val="center"/>
        <w:rPr>
          <w:color w:val="000000"/>
          <w:sz w:val="20"/>
          <w:szCs w:val="20"/>
        </w:rPr>
      </w:pPr>
    </w:p>
    <w:p w:rsidR="00DA7A79" w:rsidRDefault="00DA7A79">
      <w:pPr>
        <w:spacing w:line="360" w:lineRule="auto"/>
        <w:jc w:val="center"/>
        <w:rPr>
          <w:color w:val="000000"/>
          <w:sz w:val="20"/>
          <w:szCs w:val="20"/>
        </w:rPr>
      </w:pPr>
    </w:p>
    <w:p w:rsidR="00DA7A79" w:rsidRDefault="00DA7A79">
      <w:pPr>
        <w:spacing w:line="360" w:lineRule="auto"/>
        <w:jc w:val="center"/>
        <w:rPr>
          <w:color w:val="000000"/>
          <w:sz w:val="20"/>
          <w:szCs w:val="20"/>
        </w:rPr>
      </w:pPr>
    </w:p>
    <w:p w:rsidR="003C2690" w:rsidRDefault="00DA1D4E" w:rsidP="003C2690">
      <w:pPr>
        <w:pStyle w:val="1"/>
        <w:tabs>
          <w:tab w:val="left" w:pos="3261"/>
        </w:tabs>
        <w:spacing w:before="0" w:after="0"/>
        <w:ind w:left="2552"/>
        <w:rPr>
          <w:rFonts w:ascii="Times New Roman" w:hAnsi="Times New Roman"/>
          <w:b w:val="0"/>
          <w:sz w:val="28"/>
          <w:szCs w:val="28"/>
          <w:lang w:val="ru-RU"/>
        </w:rPr>
      </w:pPr>
      <w:r w:rsidRPr="009944B8">
        <w:rPr>
          <w:rFonts w:ascii="Times New Roman" w:hAnsi="Times New Roman"/>
          <w:b w:val="0"/>
          <w:sz w:val="28"/>
          <w:szCs w:val="28"/>
        </w:rPr>
        <w:t xml:space="preserve">Приложение к основной </w:t>
      </w:r>
      <w:r w:rsidR="00C55C6B" w:rsidRPr="009944B8">
        <w:rPr>
          <w:rFonts w:ascii="Times New Roman" w:hAnsi="Times New Roman"/>
          <w:b w:val="0"/>
          <w:sz w:val="28"/>
          <w:szCs w:val="28"/>
        </w:rPr>
        <w:t>обще</w:t>
      </w:r>
      <w:r w:rsidRPr="009944B8">
        <w:rPr>
          <w:rFonts w:ascii="Times New Roman" w:hAnsi="Times New Roman"/>
          <w:b w:val="0"/>
          <w:sz w:val="28"/>
          <w:szCs w:val="28"/>
        </w:rPr>
        <w:t xml:space="preserve">образовательной </w:t>
      </w:r>
    </w:p>
    <w:p w:rsidR="00DA1D4E" w:rsidRPr="009944B8" w:rsidRDefault="00DA1D4E" w:rsidP="003C2690">
      <w:pPr>
        <w:pStyle w:val="1"/>
        <w:tabs>
          <w:tab w:val="left" w:pos="3261"/>
        </w:tabs>
        <w:spacing w:before="0" w:after="0"/>
        <w:ind w:left="2552"/>
        <w:jc w:val="center"/>
        <w:rPr>
          <w:rFonts w:ascii="Times New Roman" w:hAnsi="Times New Roman"/>
          <w:b w:val="0"/>
          <w:sz w:val="28"/>
          <w:szCs w:val="28"/>
        </w:rPr>
      </w:pPr>
      <w:r w:rsidRPr="009944B8">
        <w:rPr>
          <w:rFonts w:ascii="Times New Roman" w:hAnsi="Times New Roman"/>
          <w:b w:val="0"/>
          <w:sz w:val="28"/>
          <w:szCs w:val="28"/>
        </w:rPr>
        <w:t>программе</w:t>
      </w:r>
      <w:r w:rsidR="00C55C6B" w:rsidRPr="009944B8">
        <w:rPr>
          <w:rFonts w:ascii="Times New Roman" w:hAnsi="Times New Roman"/>
          <w:b w:val="0"/>
          <w:sz w:val="28"/>
          <w:szCs w:val="28"/>
        </w:rPr>
        <w:t xml:space="preserve"> основного общего образования </w:t>
      </w:r>
      <w:r w:rsidR="009944B8">
        <w:rPr>
          <w:rFonts w:ascii="Times New Roman" w:hAnsi="Times New Roman"/>
          <w:b w:val="0"/>
          <w:sz w:val="28"/>
          <w:szCs w:val="28"/>
        </w:rPr>
        <w:t>,</w:t>
      </w:r>
      <w:r w:rsidRPr="009944B8">
        <w:rPr>
          <w:rFonts w:ascii="Times New Roman" w:hAnsi="Times New Roman"/>
          <w:b w:val="0"/>
          <w:sz w:val="28"/>
          <w:szCs w:val="28"/>
        </w:rPr>
        <w:t>утвержденнойприказом №</w:t>
      </w:r>
      <w:r w:rsidR="009944B8" w:rsidRPr="009944B8">
        <w:rPr>
          <w:rFonts w:ascii="Times New Roman" w:hAnsi="Times New Roman"/>
          <w:b w:val="0"/>
          <w:sz w:val="28"/>
          <w:szCs w:val="28"/>
          <w:lang w:val="ru-RU"/>
        </w:rPr>
        <w:t xml:space="preserve"> 159 </w:t>
      </w:r>
      <w:r w:rsidRPr="009944B8">
        <w:rPr>
          <w:rFonts w:ascii="Times New Roman" w:hAnsi="Times New Roman"/>
          <w:b w:val="0"/>
          <w:sz w:val="28"/>
          <w:szCs w:val="28"/>
        </w:rPr>
        <w:t xml:space="preserve">от « </w:t>
      </w:r>
      <w:r w:rsidR="009944B8" w:rsidRPr="009944B8">
        <w:rPr>
          <w:rFonts w:ascii="Times New Roman" w:hAnsi="Times New Roman"/>
          <w:b w:val="0"/>
          <w:sz w:val="28"/>
          <w:szCs w:val="28"/>
          <w:lang w:val="ru-RU"/>
        </w:rPr>
        <w:t>31</w:t>
      </w:r>
      <w:r w:rsidRPr="009944B8">
        <w:rPr>
          <w:rFonts w:ascii="Times New Roman" w:hAnsi="Times New Roman"/>
          <w:b w:val="0"/>
          <w:sz w:val="28"/>
          <w:szCs w:val="28"/>
        </w:rPr>
        <w:t xml:space="preserve"> » августа 201</w:t>
      </w:r>
      <w:r w:rsidR="009944B8" w:rsidRPr="009944B8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9944B8">
        <w:rPr>
          <w:rFonts w:ascii="Times New Roman" w:hAnsi="Times New Roman"/>
          <w:b w:val="0"/>
          <w:sz w:val="28"/>
          <w:szCs w:val="28"/>
        </w:rPr>
        <w:t xml:space="preserve">  г.</w:t>
      </w:r>
    </w:p>
    <w:p w:rsidR="00DA1D4E" w:rsidRPr="009944B8" w:rsidRDefault="00DA1D4E" w:rsidP="009944B8">
      <w:pPr>
        <w:pStyle w:val="1"/>
        <w:ind w:left="3402"/>
        <w:rPr>
          <w:sz w:val="28"/>
          <w:szCs w:val="28"/>
        </w:rPr>
      </w:pPr>
    </w:p>
    <w:p w:rsidR="00DA1D4E" w:rsidRPr="009944B8" w:rsidRDefault="00DA1D4E" w:rsidP="00DA1D4E">
      <w:pPr>
        <w:pStyle w:val="1"/>
        <w:jc w:val="center"/>
        <w:rPr>
          <w:sz w:val="28"/>
          <w:szCs w:val="28"/>
        </w:rPr>
      </w:pPr>
      <w:r w:rsidRPr="009944B8">
        <w:rPr>
          <w:sz w:val="28"/>
          <w:szCs w:val="28"/>
        </w:rPr>
        <w:t>Рабочая  программа</w:t>
      </w:r>
    </w:p>
    <w:p w:rsidR="00DA1D4E" w:rsidRPr="000B137F" w:rsidRDefault="00DA1D4E" w:rsidP="00DA1D4E">
      <w:pPr>
        <w:jc w:val="center"/>
        <w:rPr>
          <w:b/>
          <w:sz w:val="28"/>
          <w:szCs w:val="28"/>
        </w:rPr>
      </w:pPr>
      <w:r w:rsidRPr="000B137F">
        <w:rPr>
          <w:b/>
          <w:sz w:val="28"/>
          <w:szCs w:val="28"/>
        </w:rPr>
        <w:t>по учебному предмету</w:t>
      </w:r>
    </w:p>
    <w:p w:rsidR="00DA1D4E" w:rsidRPr="000B137F" w:rsidRDefault="00DA1D4E" w:rsidP="00DA1D4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B137F">
        <w:rPr>
          <w:rFonts w:ascii="Times New Roman" w:hAnsi="Times New Roman"/>
          <w:sz w:val="28"/>
          <w:szCs w:val="28"/>
        </w:rPr>
        <w:t xml:space="preserve">  «Алгебра»</w:t>
      </w:r>
    </w:p>
    <w:p w:rsidR="00DA1D4E" w:rsidRPr="003C2690" w:rsidRDefault="00DA1D4E" w:rsidP="00DA1D4E">
      <w:pPr>
        <w:pStyle w:val="1"/>
        <w:jc w:val="center"/>
        <w:rPr>
          <w:sz w:val="28"/>
          <w:szCs w:val="28"/>
        </w:rPr>
      </w:pPr>
      <w:r w:rsidRPr="003C2690">
        <w:rPr>
          <w:sz w:val="28"/>
          <w:szCs w:val="28"/>
        </w:rPr>
        <w:t>для  9  класса</w:t>
      </w:r>
    </w:p>
    <w:p w:rsidR="00DA1D4E" w:rsidRPr="003C2690" w:rsidRDefault="00DA1D4E" w:rsidP="00DA1D4E">
      <w:pPr>
        <w:pStyle w:val="1"/>
        <w:rPr>
          <w:sz w:val="28"/>
          <w:szCs w:val="28"/>
        </w:rPr>
      </w:pPr>
      <w:r w:rsidRPr="003C2690">
        <w:rPr>
          <w:sz w:val="28"/>
          <w:szCs w:val="28"/>
        </w:rPr>
        <w:t xml:space="preserve">       </w:t>
      </w:r>
      <w:r w:rsidR="008F613B">
        <w:rPr>
          <w:sz w:val="28"/>
          <w:szCs w:val="28"/>
          <w:lang w:val="ru-RU"/>
        </w:rPr>
        <w:t xml:space="preserve">                                              </w:t>
      </w:r>
      <w:r w:rsidRPr="003C2690">
        <w:rPr>
          <w:sz w:val="28"/>
          <w:szCs w:val="28"/>
        </w:rPr>
        <w:t xml:space="preserve">   (базовый уровень</w:t>
      </w:r>
      <w:r w:rsidR="003C2690">
        <w:rPr>
          <w:sz w:val="28"/>
          <w:szCs w:val="28"/>
          <w:lang w:val="ru-RU"/>
        </w:rPr>
        <w:t xml:space="preserve"> 2 часа </w:t>
      </w:r>
      <w:r w:rsidRPr="003C2690">
        <w:rPr>
          <w:sz w:val="28"/>
          <w:szCs w:val="28"/>
        </w:rPr>
        <w:t>)</w:t>
      </w:r>
    </w:p>
    <w:p w:rsidR="00DA1D4E" w:rsidRPr="009944B8" w:rsidRDefault="00DA1D4E" w:rsidP="00DA1D4E">
      <w:pPr>
        <w:pStyle w:val="1"/>
        <w:rPr>
          <w:b w:val="0"/>
          <w:sz w:val="28"/>
          <w:szCs w:val="28"/>
        </w:rPr>
      </w:pPr>
    </w:p>
    <w:p w:rsidR="00DA1D4E" w:rsidRPr="009944B8" w:rsidRDefault="00DA1D4E" w:rsidP="00DA1D4E">
      <w:pPr>
        <w:pStyle w:val="1"/>
        <w:jc w:val="center"/>
        <w:rPr>
          <w:b w:val="0"/>
          <w:sz w:val="28"/>
          <w:szCs w:val="28"/>
        </w:rPr>
      </w:pPr>
      <w:r w:rsidRPr="009944B8">
        <w:rPr>
          <w:b w:val="0"/>
          <w:sz w:val="28"/>
          <w:szCs w:val="28"/>
        </w:rPr>
        <w:t>Рабочая программа составлена на основе документов :</w:t>
      </w:r>
    </w:p>
    <w:p w:rsidR="00DA1D4E" w:rsidRPr="009944B8" w:rsidRDefault="00DA1D4E" w:rsidP="00DA1D4E">
      <w:pPr>
        <w:rPr>
          <w:sz w:val="28"/>
          <w:szCs w:val="28"/>
        </w:rPr>
      </w:pPr>
    </w:p>
    <w:p w:rsidR="00DA1D4E" w:rsidRPr="009944B8" w:rsidRDefault="00DA1D4E" w:rsidP="00C55C6B">
      <w:pPr>
        <w:rPr>
          <w:color w:val="000000"/>
          <w:sz w:val="28"/>
          <w:szCs w:val="28"/>
        </w:rPr>
      </w:pPr>
      <w:r w:rsidRPr="009944B8">
        <w:rPr>
          <w:color w:val="000000"/>
          <w:sz w:val="28"/>
          <w:szCs w:val="28"/>
        </w:rPr>
        <w:t xml:space="preserve"> Федерального  государственного  образовательного  стандарта основного общего образования</w:t>
      </w:r>
      <w:r w:rsidR="009944B8">
        <w:rPr>
          <w:color w:val="000000"/>
          <w:sz w:val="28"/>
          <w:szCs w:val="28"/>
        </w:rPr>
        <w:t xml:space="preserve"> с</w:t>
      </w:r>
      <w:r w:rsidRPr="009944B8">
        <w:rPr>
          <w:color w:val="000000"/>
          <w:sz w:val="28"/>
          <w:szCs w:val="28"/>
        </w:rPr>
        <w:t xml:space="preserve"> учётом примерной программы основного общего</w:t>
      </w:r>
      <w:r w:rsidR="009944B8">
        <w:rPr>
          <w:color w:val="000000"/>
          <w:sz w:val="28"/>
          <w:szCs w:val="28"/>
        </w:rPr>
        <w:t xml:space="preserve"> образования  по математике</w:t>
      </w:r>
    </w:p>
    <w:p w:rsidR="00DA7A79" w:rsidRPr="009944B8" w:rsidRDefault="00DA7A79">
      <w:pPr>
        <w:jc w:val="center"/>
        <w:rPr>
          <w:b/>
          <w:color w:val="000000"/>
          <w:sz w:val="28"/>
          <w:szCs w:val="28"/>
        </w:rPr>
      </w:pPr>
    </w:p>
    <w:p w:rsidR="00DA7A79" w:rsidRDefault="00DA7A79">
      <w:pPr>
        <w:jc w:val="center"/>
        <w:rPr>
          <w:b/>
          <w:color w:val="000000"/>
          <w:sz w:val="28"/>
          <w:szCs w:val="28"/>
        </w:rPr>
      </w:pPr>
    </w:p>
    <w:p w:rsidR="003C2690" w:rsidRDefault="003C2690">
      <w:pPr>
        <w:jc w:val="center"/>
        <w:rPr>
          <w:b/>
          <w:color w:val="000000"/>
          <w:sz w:val="28"/>
          <w:szCs w:val="28"/>
        </w:rPr>
      </w:pPr>
    </w:p>
    <w:p w:rsidR="003C2690" w:rsidRPr="009944B8" w:rsidRDefault="003C2690">
      <w:pPr>
        <w:jc w:val="center"/>
        <w:rPr>
          <w:b/>
          <w:color w:val="000000"/>
          <w:sz w:val="28"/>
          <w:szCs w:val="28"/>
        </w:rPr>
      </w:pPr>
    </w:p>
    <w:p w:rsidR="00DA7A79" w:rsidRPr="009944B8" w:rsidRDefault="00DA7A79">
      <w:pPr>
        <w:jc w:val="center"/>
        <w:rPr>
          <w:b/>
          <w:color w:val="000000"/>
          <w:sz w:val="28"/>
          <w:szCs w:val="28"/>
        </w:rPr>
      </w:pPr>
    </w:p>
    <w:p w:rsidR="00DA7A79" w:rsidRPr="009944B8" w:rsidRDefault="00DA7A79">
      <w:pPr>
        <w:jc w:val="both"/>
        <w:rPr>
          <w:b/>
          <w:color w:val="000000"/>
          <w:sz w:val="28"/>
          <w:szCs w:val="28"/>
        </w:rPr>
      </w:pPr>
      <w:r w:rsidRPr="009944B8">
        <w:rPr>
          <w:color w:val="000000"/>
          <w:sz w:val="28"/>
          <w:szCs w:val="28"/>
        </w:rPr>
        <w:t>Разработчик</w:t>
      </w:r>
      <w:r w:rsidR="003C2690">
        <w:rPr>
          <w:color w:val="000000"/>
          <w:sz w:val="28"/>
          <w:szCs w:val="28"/>
        </w:rPr>
        <w:t>и</w:t>
      </w:r>
      <w:r w:rsidRPr="009944B8">
        <w:rPr>
          <w:color w:val="000000"/>
          <w:sz w:val="28"/>
          <w:szCs w:val="28"/>
        </w:rPr>
        <w:t xml:space="preserve"> программы:</w:t>
      </w:r>
    </w:p>
    <w:p w:rsidR="00DA7A79" w:rsidRPr="009944B8" w:rsidRDefault="00DA7A79">
      <w:pPr>
        <w:rPr>
          <w:b/>
          <w:color w:val="000000"/>
          <w:sz w:val="28"/>
          <w:szCs w:val="28"/>
        </w:rPr>
      </w:pPr>
    </w:p>
    <w:p w:rsidR="009944B8" w:rsidRPr="009944B8" w:rsidRDefault="009944B8" w:rsidP="007617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Федотова </w:t>
      </w:r>
      <w:r w:rsidR="00B96B55" w:rsidRPr="009944B8">
        <w:rPr>
          <w:color w:val="000000"/>
          <w:sz w:val="28"/>
          <w:szCs w:val="28"/>
        </w:rPr>
        <w:t>В.Н</w:t>
      </w:r>
      <w:r w:rsidRPr="009944B8">
        <w:rPr>
          <w:color w:val="000000"/>
          <w:sz w:val="28"/>
          <w:szCs w:val="28"/>
        </w:rPr>
        <w:t>. учитель математики высшей квалификационной категории</w:t>
      </w:r>
      <w:r>
        <w:rPr>
          <w:color w:val="000000"/>
          <w:sz w:val="28"/>
          <w:szCs w:val="28"/>
        </w:rPr>
        <w:t>,</w:t>
      </w:r>
    </w:p>
    <w:p w:rsidR="009944B8" w:rsidRPr="009944B8" w:rsidRDefault="009944B8" w:rsidP="007617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Громо</w:t>
      </w:r>
      <w:r w:rsidRPr="009944B8">
        <w:rPr>
          <w:color w:val="000000"/>
          <w:sz w:val="28"/>
          <w:szCs w:val="28"/>
        </w:rPr>
        <w:t xml:space="preserve">ва Н.А.  учитель математики </w:t>
      </w:r>
      <w:r>
        <w:rPr>
          <w:color w:val="000000"/>
          <w:sz w:val="28"/>
          <w:szCs w:val="28"/>
        </w:rPr>
        <w:t>первой</w:t>
      </w:r>
      <w:r w:rsidRPr="009944B8">
        <w:rPr>
          <w:color w:val="000000"/>
          <w:sz w:val="28"/>
          <w:szCs w:val="28"/>
        </w:rPr>
        <w:t xml:space="preserve"> квалификационной категории</w:t>
      </w:r>
      <w:r w:rsidR="000B137F">
        <w:rPr>
          <w:color w:val="000000"/>
          <w:sz w:val="28"/>
          <w:szCs w:val="28"/>
        </w:rPr>
        <w:t>,</w:t>
      </w:r>
    </w:p>
    <w:p w:rsidR="00DA7A79" w:rsidRPr="009944B8" w:rsidRDefault="000B137F" w:rsidP="007617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Власюк И.Я.</w:t>
      </w:r>
      <w:r w:rsidRPr="009944B8">
        <w:rPr>
          <w:color w:val="000000"/>
          <w:sz w:val="28"/>
          <w:szCs w:val="28"/>
        </w:rPr>
        <w:t xml:space="preserve">учитель математики </w:t>
      </w:r>
      <w:r>
        <w:rPr>
          <w:color w:val="000000"/>
          <w:sz w:val="28"/>
          <w:szCs w:val="28"/>
        </w:rPr>
        <w:t>первой</w:t>
      </w:r>
      <w:r w:rsidRPr="009944B8">
        <w:rPr>
          <w:color w:val="000000"/>
          <w:sz w:val="28"/>
          <w:szCs w:val="28"/>
        </w:rPr>
        <w:t xml:space="preserve"> квалификационной</w:t>
      </w:r>
      <w:r>
        <w:rPr>
          <w:color w:val="000000"/>
          <w:sz w:val="28"/>
          <w:szCs w:val="28"/>
        </w:rPr>
        <w:t>категории,</w:t>
      </w:r>
    </w:p>
    <w:p w:rsidR="00DA7A79" w:rsidRPr="009944B8" w:rsidRDefault="008F613B" w:rsidP="0076178D">
      <w:pPr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Корнух С.А.</w:t>
      </w:r>
      <w:r w:rsidR="000B137F">
        <w:rPr>
          <w:color w:val="000000"/>
          <w:sz w:val="28"/>
          <w:szCs w:val="28"/>
        </w:rPr>
        <w:t xml:space="preserve"> </w:t>
      </w:r>
      <w:r w:rsidR="000B137F" w:rsidRPr="009944B8">
        <w:rPr>
          <w:color w:val="000000"/>
          <w:sz w:val="28"/>
          <w:szCs w:val="28"/>
        </w:rPr>
        <w:t>учитель математики высшей квалификационной категории</w:t>
      </w:r>
    </w:p>
    <w:p w:rsidR="00DA7A79" w:rsidRPr="009944B8" w:rsidRDefault="00DA7A79" w:rsidP="0076178D">
      <w:pPr>
        <w:spacing w:line="240" w:lineRule="atLeast"/>
        <w:rPr>
          <w:color w:val="000000"/>
          <w:sz w:val="28"/>
          <w:szCs w:val="28"/>
        </w:rPr>
      </w:pPr>
    </w:p>
    <w:p w:rsidR="00DA7A79" w:rsidRPr="009944B8" w:rsidRDefault="00DA7A79">
      <w:pPr>
        <w:spacing w:line="240" w:lineRule="atLeast"/>
        <w:jc w:val="both"/>
        <w:rPr>
          <w:color w:val="000000"/>
          <w:sz w:val="28"/>
          <w:szCs w:val="28"/>
        </w:rPr>
      </w:pPr>
    </w:p>
    <w:p w:rsidR="00DA7A79" w:rsidRDefault="00DA7A79">
      <w:pPr>
        <w:spacing w:line="240" w:lineRule="atLeast"/>
        <w:jc w:val="both"/>
        <w:rPr>
          <w:color w:val="000000"/>
          <w:sz w:val="16"/>
          <w:szCs w:val="16"/>
        </w:rPr>
      </w:pPr>
    </w:p>
    <w:p w:rsidR="00DA7A79" w:rsidRDefault="00DA7A79">
      <w:pPr>
        <w:sectPr w:rsidR="00DA7A79">
          <w:pgSz w:w="11906" w:h="16838"/>
          <w:pgMar w:top="1534" w:right="1016" w:bottom="1410" w:left="1210" w:header="1258" w:footer="1134" w:gutter="0"/>
          <w:cols w:space="720"/>
          <w:docGrid w:linePitch="360"/>
        </w:sectPr>
      </w:pPr>
    </w:p>
    <w:p w:rsidR="003C2690" w:rsidRDefault="009944B8" w:rsidP="009944B8">
      <w:pPr>
        <w:ind w:firstLine="840"/>
        <w:jc w:val="both"/>
        <w:rPr>
          <w:b/>
        </w:rPr>
      </w:pPr>
      <w:r w:rsidRPr="003C2690">
        <w:rPr>
          <w:b/>
        </w:rPr>
        <w:lastRenderedPageBreak/>
        <w:t>Данная рабочая программа составлена на основе</w:t>
      </w:r>
    </w:p>
    <w:p w:rsidR="003C2690" w:rsidRDefault="003C2690" w:rsidP="003C2690">
      <w:pPr>
        <w:jc w:val="both"/>
      </w:pPr>
    </w:p>
    <w:p w:rsidR="003C2690" w:rsidRPr="003C2690" w:rsidRDefault="009944B8" w:rsidP="003C2690">
      <w:pPr>
        <w:pStyle w:val="ad"/>
        <w:numPr>
          <w:ilvl w:val="0"/>
          <w:numId w:val="17"/>
        </w:numPr>
        <w:jc w:val="both"/>
      </w:pPr>
      <w:r w:rsidRPr="003C2690">
        <w:rPr>
          <w:color w:val="000000"/>
        </w:rPr>
        <w:t xml:space="preserve">Федерального закона  от 29.12.2012г. №273-ФЗ «Об образовании в Российской федерации», </w:t>
      </w:r>
    </w:p>
    <w:p w:rsidR="003C2690" w:rsidRDefault="003C2690" w:rsidP="003C2690">
      <w:pPr>
        <w:pStyle w:val="ad"/>
        <w:numPr>
          <w:ilvl w:val="0"/>
          <w:numId w:val="17"/>
        </w:numPr>
        <w:jc w:val="both"/>
      </w:pPr>
      <w:r>
        <w:t>Ф</w:t>
      </w:r>
      <w:r w:rsidR="009944B8" w:rsidRPr="009944B8">
        <w:t xml:space="preserve">едерального государственного образовательного стандарта основного общего образования; </w:t>
      </w:r>
    </w:p>
    <w:p w:rsidR="009944B8" w:rsidRPr="009944B8" w:rsidRDefault="003C2690" w:rsidP="003C2690">
      <w:pPr>
        <w:pStyle w:val="ad"/>
        <w:numPr>
          <w:ilvl w:val="0"/>
          <w:numId w:val="17"/>
        </w:numPr>
        <w:jc w:val="both"/>
      </w:pPr>
      <w:r>
        <w:t>П</w:t>
      </w:r>
      <w:r w:rsidR="009944B8" w:rsidRPr="009944B8">
        <w:t xml:space="preserve">римерных программ по математике 5-9 классов, соответствующих стандартам второго поколения </w:t>
      </w:r>
    </w:p>
    <w:p w:rsidR="009944B8" w:rsidRDefault="009944B8" w:rsidP="003C2690">
      <w:pPr>
        <w:pStyle w:val="ad"/>
        <w:numPr>
          <w:ilvl w:val="0"/>
          <w:numId w:val="17"/>
        </w:numPr>
      </w:pPr>
      <w:r>
        <w:t>Преподавание алгебры ведётся на основе УМК Ю.Н.Макарычев и др.</w:t>
      </w:r>
    </w:p>
    <w:p w:rsidR="008C2B08" w:rsidRDefault="008C2B08" w:rsidP="009944B8">
      <w:pPr>
        <w:suppressAutoHyphens w:val="0"/>
        <w:spacing w:after="200" w:line="276" w:lineRule="auto"/>
        <w:jc w:val="both"/>
        <w:rPr>
          <w:bCs/>
          <w:i/>
          <w:iCs/>
          <w:color w:val="000000"/>
          <w:spacing w:val="-2"/>
        </w:rPr>
      </w:pPr>
    </w:p>
    <w:p w:rsidR="008C2B08" w:rsidRDefault="009944B8" w:rsidP="008C2B08">
      <w:r>
        <w:t>Структура программы:</w:t>
      </w:r>
    </w:p>
    <w:p w:rsidR="009944B8" w:rsidRDefault="009944B8" w:rsidP="008C2B08"/>
    <w:tbl>
      <w:tblPr>
        <w:tblW w:w="19778" w:type="dxa"/>
        <w:tblLayout w:type="fixed"/>
        <w:tblLook w:val="0000"/>
      </w:tblPr>
      <w:tblGrid>
        <w:gridCol w:w="19128"/>
        <w:gridCol w:w="650"/>
      </w:tblGrid>
      <w:tr w:rsidR="008C2B08" w:rsidTr="00063AE3">
        <w:tc>
          <w:tcPr>
            <w:tcW w:w="19128" w:type="dxa"/>
            <w:shd w:val="clear" w:color="auto" w:fill="auto"/>
            <w:vAlign w:val="bottom"/>
          </w:tcPr>
          <w:p w:rsidR="008C2B08" w:rsidRDefault="008C2B08" w:rsidP="00063AE3">
            <w:pPr>
              <w:snapToGrid w:val="0"/>
              <w:spacing w:line="100" w:lineRule="atLeast"/>
              <w:jc w:val="both"/>
            </w:pPr>
            <w:r>
              <w:t>1. Планируемые результаты изучения курса</w:t>
            </w:r>
          </w:p>
          <w:p w:rsidR="008C2B08" w:rsidRDefault="008C2B08" w:rsidP="00063AE3">
            <w:pPr>
              <w:spacing w:line="100" w:lineRule="atLeast"/>
              <w:jc w:val="both"/>
            </w:pPr>
            <w:r>
              <w:t>2. Содержание курса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8C2B08" w:rsidRDefault="008C2B08" w:rsidP="00063AE3">
            <w:pPr>
              <w:spacing w:line="100" w:lineRule="atLeast"/>
              <w:jc w:val="right"/>
            </w:pPr>
            <w:r>
              <w:t>8</w:t>
            </w:r>
          </w:p>
        </w:tc>
      </w:tr>
      <w:tr w:rsidR="008C2B08" w:rsidTr="00063AE3">
        <w:tc>
          <w:tcPr>
            <w:tcW w:w="19128" w:type="dxa"/>
            <w:shd w:val="clear" w:color="auto" w:fill="auto"/>
            <w:vAlign w:val="bottom"/>
          </w:tcPr>
          <w:p w:rsidR="008C2B08" w:rsidRDefault="008C2B08" w:rsidP="00063AE3">
            <w:pPr>
              <w:spacing w:line="100" w:lineRule="atLeast"/>
              <w:jc w:val="both"/>
            </w:pPr>
            <w:r>
              <w:t>3. Тематическое планирование с основными видами  учебной деятельности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8C2B08" w:rsidRDefault="008C2B08" w:rsidP="00063AE3">
            <w:pPr>
              <w:spacing w:line="100" w:lineRule="atLeast"/>
              <w:jc w:val="right"/>
            </w:pPr>
            <w:r>
              <w:t>10</w:t>
            </w:r>
          </w:p>
        </w:tc>
      </w:tr>
    </w:tbl>
    <w:p w:rsidR="00DA7A79" w:rsidRDefault="00DA7A79" w:rsidP="008C2B08">
      <w:pPr>
        <w:jc w:val="both"/>
        <w:rPr>
          <w:b/>
          <w:bCs/>
        </w:rPr>
      </w:pPr>
    </w:p>
    <w:p w:rsidR="009944B8" w:rsidRDefault="009944B8" w:rsidP="009944B8">
      <w:pPr>
        <w:jc w:val="both"/>
      </w:pPr>
      <w:r>
        <w:t xml:space="preserve"> Учебный план</w:t>
      </w:r>
      <w:r w:rsidR="003C2690">
        <w:t xml:space="preserve"> ОУ </w:t>
      </w:r>
      <w:r>
        <w:t xml:space="preserve"> предусматривает </w:t>
      </w:r>
      <w:r w:rsidR="003C2690">
        <w:t xml:space="preserve">на индивидуальное обучение на дому </w:t>
      </w:r>
      <w:bookmarkStart w:id="0" w:name="_GoBack"/>
      <w:bookmarkEnd w:id="0"/>
      <w:r w:rsidR="003C2690">
        <w:t xml:space="preserve">предмету алгебра  </w:t>
      </w:r>
      <w:r>
        <w:t xml:space="preserve"> 2 часа в неделю ( 68 часов). </w:t>
      </w:r>
    </w:p>
    <w:p w:rsidR="00DA7A79" w:rsidRDefault="00DA7A79" w:rsidP="008C2B08"/>
    <w:p w:rsidR="00DA7A79" w:rsidRDefault="00DA7A79">
      <w:pPr>
        <w:jc w:val="both"/>
      </w:pPr>
    </w:p>
    <w:p w:rsidR="00E308AA" w:rsidRDefault="00E308AA" w:rsidP="00E308AA">
      <w:pPr>
        <w:jc w:val="center"/>
        <w:rPr>
          <w:b/>
          <w:bCs/>
        </w:rPr>
      </w:pPr>
      <w:r w:rsidRPr="00C70A3D">
        <w:rPr>
          <w:b/>
          <w:sz w:val="28"/>
          <w:szCs w:val="28"/>
        </w:rPr>
        <w:t>ПЛАНИРУЕМЫЕ РЕЗУЛЬТАТЫ ОСВОЕНИЯ УЧЕБНОГО ПРЕДМЕТА</w:t>
      </w:r>
    </w:p>
    <w:p w:rsidR="00E308AA" w:rsidRPr="004B4827" w:rsidRDefault="00E308AA" w:rsidP="007B2360">
      <w:pPr>
        <w:jc w:val="both"/>
      </w:pPr>
      <w:r w:rsidRPr="00460A2B"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E308AA" w:rsidRPr="001E1A27" w:rsidRDefault="009944B8" w:rsidP="007B2360">
      <w:pPr>
        <w:autoSpaceDE w:val="0"/>
        <w:autoSpaceDN w:val="0"/>
        <w:adjustRightInd w:val="0"/>
        <w:jc w:val="both"/>
        <w:rPr>
          <w:rFonts w:eastAsia="Newton-Regular"/>
          <w:b/>
          <w:szCs w:val="19"/>
        </w:rPr>
      </w:pPr>
      <w:r>
        <w:rPr>
          <w:rFonts w:eastAsia="Newton-Regular"/>
          <w:b/>
          <w:szCs w:val="19"/>
        </w:rPr>
        <w:t xml:space="preserve">в </w:t>
      </w:r>
      <w:r w:rsidR="00E308AA" w:rsidRPr="001E1A27">
        <w:rPr>
          <w:rFonts w:eastAsia="Newton-Regular"/>
          <w:b/>
          <w:szCs w:val="19"/>
        </w:rPr>
        <w:t xml:space="preserve"> предметном направлении:</w:t>
      </w:r>
    </w:p>
    <w:p w:rsidR="00E308AA" w:rsidRPr="00AD567D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предметным результатом изучения курса являетсясформированность следующих умений.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«Арифметика»</w:t>
      </w:r>
    </w:p>
    <w:p w:rsidR="00E308AA" w:rsidRPr="00AD567D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переходить от одной формы записи чисел к другой, представлять десятичную дробь в видеобыкновенной и обыкновенную – в виде десятичной, записывать большие и малые числас использованием целых степеней десятки;</w:t>
      </w:r>
    </w:p>
    <w:p w:rsidR="00E308AA" w:rsidRPr="00AD567D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выполнять арифметические действия с рациональными числами, сравнивать рациональные</w:t>
      </w:r>
    </w:p>
    <w:p w:rsidR="00E308AA" w:rsidRPr="00AD567D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и действительные числа, находить в несложныхслучаях значения степеней с целыми показателями, находить значения числовых выражений;</w:t>
      </w:r>
    </w:p>
    <w:p w:rsidR="00E308AA" w:rsidRPr="00AD567D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округлять целые числа и десятичные дроби,находить приближения чисел с недостаткоми избытком, выполнять оценку числовых выражений;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AD567D">
        <w:rPr>
          <w:rFonts w:eastAsia="Newton-Regular"/>
          <w:szCs w:val="19"/>
        </w:rPr>
        <w:t>• пользоваться основными единицами длины,массы, времени, скорости, площади, объема,</w:t>
      </w:r>
      <w:r w:rsidRPr="001E1A27">
        <w:rPr>
          <w:rFonts w:eastAsia="Newton-Regular"/>
          <w:szCs w:val="19"/>
        </w:rPr>
        <w:t>выражать более крупные единицы через болеемелкие и наоборот;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текстовые задачи, включая задачи, связанные с отношением и пропорциональностьювеличин, с дробями и процентами.</w:t>
      </w:r>
    </w:p>
    <w:p w:rsidR="00E308AA" w:rsidRDefault="00E308AA" w:rsidP="00E308AA">
      <w:pPr>
        <w:autoSpaceDE w:val="0"/>
        <w:autoSpaceDN w:val="0"/>
        <w:adjustRightInd w:val="0"/>
        <w:rPr>
          <w:rFonts w:eastAsia="Newton-Regular"/>
          <w:szCs w:val="19"/>
        </w:rPr>
      </w:pPr>
    </w:p>
    <w:p w:rsidR="00E308AA" w:rsidRPr="001E1A27" w:rsidRDefault="00E308AA" w:rsidP="00E308AA">
      <w:pPr>
        <w:autoSpaceDE w:val="0"/>
        <w:autoSpaceDN w:val="0"/>
        <w:adjustRightInd w:val="0"/>
        <w:rPr>
          <w:rFonts w:eastAsia="Newton-Regular"/>
          <w:b/>
          <w:i/>
          <w:szCs w:val="19"/>
        </w:rPr>
      </w:pPr>
      <w:r w:rsidRPr="001E1A27">
        <w:rPr>
          <w:rFonts w:eastAsia="Newton-Regular"/>
          <w:b/>
          <w:i/>
          <w:szCs w:val="19"/>
        </w:rPr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несложных практических расчетныхзадач, в том числе c использованием (при необходимости) справочных материалов, калькулятора, компьютера;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E308AA" w:rsidRDefault="00E308AA" w:rsidP="00E308AA">
      <w:pPr>
        <w:autoSpaceDE w:val="0"/>
        <w:autoSpaceDN w:val="0"/>
        <w:adjustRightInd w:val="0"/>
        <w:rPr>
          <w:rFonts w:eastAsia="Newton-Regular"/>
          <w:szCs w:val="19"/>
        </w:rPr>
      </w:pPr>
    </w:p>
    <w:p w:rsidR="00E308AA" w:rsidRPr="001E1A27" w:rsidRDefault="00E308AA" w:rsidP="00E308AA">
      <w:pPr>
        <w:autoSpaceDE w:val="0"/>
        <w:autoSpaceDN w:val="0"/>
        <w:adjustRightInd w:val="0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«Алгебра»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 xml:space="preserve">• составлять буквенные выражения и формулыпо условиям задач; осуществлять в выраженияхи формулах числовые подстановки и выполнятьсоответствующие вычисления, </w:t>
      </w:r>
      <w:r w:rsidRPr="001E1A27">
        <w:rPr>
          <w:rFonts w:eastAsia="Newton-Regular"/>
          <w:szCs w:val="19"/>
        </w:rPr>
        <w:lastRenderedPageBreak/>
        <w:t>осуществлять подстановку одного выражения в другое, выражатьв формулах одну переменную через остальные;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выполнять: основные действия со степенямис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линейные уравнения, системы двух линейных уравнений с двумя переменными;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текстовые задачи алгебраическим методом, интерпретировать полученный результат,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проводить отбор решений исходя из формулировки задачи;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изображать числа точками на координатной прямой;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определять координаты точки плоскости, строить точки с заданными координатами.</w:t>
      </w:r>
    </w:p>
    <w:p w:rsidR="00E308AA" w:rsidRDefault="00E308AA" w:rsidP="00E308AA">
      <w:pPr>
        <w:autoSpaceDE w:val="0"/>
        <w:autoSpaceDN w:val="0"/>
        <w:adjustRightInd w:val="0"/>
        <w:rPr>
          <w:rFonts w:eastAsia="Newton-Regular"/>
          <w:szCs w:val="19"/>
        </w:rPr>
      </w:pPr>
    </w:p>
    <w:p w:rsidR="00E308AA" w:rsidRPr="001E1A27" w:rsidRDefault="00E308AA" w:rsidP="00E308AA">
      <w:pPr>
        <w:autoSpaceDE w:val="0"/>
        <w:autoSpaceDN w:val="0"/>
        <w:adjustRightInd w:val="0"/>
        <w:rPr>
          <w:rFonts w:eastAsia="Newton-Regular"/>
          <w:b/>
          <w:i/>
          <w:szCs w:val="19"/>
        </w:rPr>
      </w:pPr>
      <w:r w:rsidRPr="001E1A27">
        <w:rPr>
          <w:rFonts w:eastAsia="Newton-Regular"/>
          <w:b/>
          <w:i/>
          <w:szCs w:val="19"/>
        </w:rPr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выполнения расчетов по формулам, составления формул, выражающих зависимости междуреальными величинами, нахождения нужнойформулы в справочных материалах;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моделирования практических ситуаций и исследования построенных моделей с использованиемаппарата алгебры;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описания зависимостей между физическимивеличинами соответствующими формуламипри исследовании несложных практическихситуаций.</w:t>
      </w:r>
    </w:p>
    <w:p w:rsidR="00E308AA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</w:p>
    <w:p w:rsidR="00E308AA" w:rsidRPr="001E1A27" w:rsidRDefault="00E308AA" w:rsidP="00E308AA">
      <w:pPr>
        <w:autoSpaceDE w:val="0"/>
        <w:autoSpaceDN w:val="0"/>
        <w:adjustRightInd w:val="0"/>
        <w:outlineLvl w:val="0"/>
        <w:rPr>
          <w:rFonts w:eastAsia="Newton-Regular"/>
          <w:b/>
          <w:szCs w:val="19"/>
        </w:rPr>
      </w:pPr>
      <w:r w:rsidRPr="001E1A27">
        <w:rPr>
          <w:rFonts w:eastAsia="Newton-Regular"/>
          <w:b/>
          <w:szCs w:val="19"/>
        </w:rPr>
        <w:t>Предметная область «Элементы логики, комбинаторики, статистики и теории вероятностей»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проводить несложные доказательства, получатьпростейшие следствия из известных или ранееполученных утверждений, оценивать логическую правильность рассуждений, использоватьпримеры для иллюстрации и контрпримеры дляопровержения утверждений;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извлекать информацию, представленную в таблицах, на диаграммах, графиках, составлять таблицы, строить диаграммы и графики;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вычислять средние значения результатов измерений;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находить частоту события, используя собственныенаблюдения и готовые статистические данные;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находить вероятности случайных событий в простейших случаях.</w:t>
      </w:r>
    </w:p>
    <w:p w:rsidR="00E308AA" w:rsidRDefault="00E308AA" w:rsidP="00E308AA">
      <w:pPr>
        <w:autoSpaceDE w:val="0"/>
        <w:autoSpaceDN w:val="0"/>
        <w:adjustRightInd w:val="0"/>
        <w:rPr>
          <w:rFonts w:eastAsia="Newton-Regular"/>
          <w:szCs w:val="19"/>
        </w:rPr>
      </w:pPr>
    </w:p>
    <w:p w:rsidR="00E308AA" w:rsidRPr="00BB79F5" w:rsidRDefault="00E308AA" w:rsidP="00E308AA">
      <w:pPr>
        <w:autoSpaceDE w:val="0"/>
        <w:autoSpaceDN w:val="0"/>
        <w:adjustRightInd w:val="0"/>
        <w:rPr>
          <w:rFonts w:eastAsia="Newton-Regular"/>
          <w:b/>
          <w:i/>
          <w:szCs w:val="19"/>
        </w:rPr>
      </w:pPr>
      <w:r w:rsidRPr="00BB79F5">
        <w:rPr>
          <w:rFonts w:eastAsia="Newton-Regular"/>
          <w:b/>
          <w:i/>
          <w:szCs w:val="19"/>
        </w:rPr>
        <w:t>Использовать приобретенные знания и уменияв практической деятельности и повседневной жизни для:</w:t>
      </w:r>
    </w:p>
    <w:p w:rsidR="00E308AA" w:rsidRPr="001E1A27" w:rsidRDefault="00E308AA" w:rsidP="00E308AA">
      <w:pPr>
        <w:autoSpaceDE w:val="0"/>
        <w:autoSpaceDN w:val="0"/>
        <w:adjustRightInd w:val="0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выстраивания аргументации при доказательствеи в диалоге;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распознавания логически некорректных рассуждений;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записи математических утверждений, доказательств;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анализа реальных числовых данных, представленных в виде диаграмм, графиков, таблиц;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практических задач в повседневнойи профессиональной деятельности с использованием действий с числами, процентов, длин,площадей, объемов, времени, скорости;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решения учебных и практических задач, требующих систематического перебора вариантов;</w:t>
      </w:r>
    </w:p>
    <w:p w:rsidR="00E308AA" w:rsidRPr="001E1A27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сравнения шансов наступления случайных событий, оценки вероятности случайного событияв практических ситуациях, сопоставления модели с реальной ситуацией;</w:t>
      </w:r>
    </w:p>
    <w:p w:rsidR="00E308AA" w:rsidRDefault="00E308AA" w:rsidP="007B2360">
      <w:pPr>
        <w:autoSpaceDE w:val="0"/>
        <w:autoSpaceDN w:val="0"/>
        <w:adjustRightInd w:val="0"/>
        <w:jc w:val="both"/>
        <w:rPr>
          <w:rFonts w:eastAsia="Newton-Regular"/>
          <w:szCs w:val="19"/>
        </w:rPr>
      </w:pPr>
      <w:r w:rsidRPr="001E1A27">
        <w:rPr>
          <w:rFonts w:eastAsia="Newton-Regular"/>
          <w:szCs w:val="19"/>
        </w:rPr>
        <w:t>• понимания статистических утверждений.</w:t>
      </w:r>
    </w:p>
    <w:p w:rsidR="00E308AA" w:rsidRDefault="00E308AA" w:rsidP="00E308AA">
      <w:pPr>
        <w:pStyle w:val="af4"/>
        <w:rPr>
          <w:rFonts w:ascii="Times New Roman" w:hAnsi="Times New Roman"/>
          <w:sz w:val="24"/>
          <w:szCs w:val="24"/>
        </w:rPr>
      </w:pPr>
    </w:p>
    <w:p w:rsidR="00E308AA" w:rsidRPr="009944B8" w:rsidRDefault="00E308AA" w:rsidP="00E308AA">
      <w:pPr>
        <w:ind w:left="360"/>
        <w:rPr>
          <w:b/>
        </w:rPr>
      </w:pPr>
      <w:r w:rsidRPr="009944B8">
        <w:rPr>
          <w:b/>
        </w:rPr>
        <w:t>В результате изучения алгебры  обучающийся научится:</w:t>
      </w:r>
    </w:p>
    <w:p w:rsidR="00E308AA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 xml:space="preserve"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</w:t>
      </w:r>
      <w:r w:rsidRPr="00A03C37">
        <w:rPr>
          <w:rFonts w:ascii="Times New Roman" w:hAnsi="Times New Roman"/>
          <w:sz w:val="24"/>
          <w:szCs w:val="24"/>
        </w:rPr>
        <w:lastRenderedPageBreak/>
        <w:t>при необходимости вычислительные устройства; пользоваться оценкой и прикидкой при практических расчетах;</w:t>
      </w:r>
    </w:p>
    <w:p w:rsidR="00E308AA" w:rsidRPr="00A03C37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308AA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E308AA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E308AA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E308AA" w:rsidRPr="00A03C37" w:rsidRDefault="00E308AA" w:rsidP="007B2360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 и квадратные неравенства с одной переменной и их системы;</w:t>
      </w:r>
    </w:p>
    <w:p w:rsidR="00E308AA" w:rsidRDefault="00E308AA" w:rsidP="007B2360">
      <w:pPr>
        <w:pStyle w:val="af4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308AA" w:rsidRDefault="00E308AA" w:rsidP="007B2360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изображать числа точками на координатной прямой;</w:t>
      </w:r>
    </w:p>
    <w:p w:rsidR="00E308AA" w:rsidRDefault="00E308AA" w:rsidP="007B2360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E308AA" w:rsidRDefault="00E308AA" w:rsidP="007B2360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E308AA" w:rsidRDefault="00E308AA" w:rsidP="007B2360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E308AA" w:rsidRPr="00A03C37" w:rsidRDefault="00E308AA" w:rsidP="007B2360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E308AA" w:rsidRDefault="00E308AA" w:rsidP="007B2360">
      <w:pPr>
        <w:pStyle w:val="af4"/>
        <w:ind w:left="709"/>
        <w:jc w:val="both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описывать свойства изученных функций, строить их графики;</w:t>
      </w:r>
    </w:p>
    <w:p w:rsidR="00E308AA" w:rsidRPr="00A03C37" w:rsidRDefault="00E308AA" w:rsidP="007B2360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E308AA" w:rsidRPr="00A03C37" w:rsidRDefault="00E308AA" w:rsidP="007B2360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E308AA" w:rsidRDefault="00E308AA" w:rsidP="007B2360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вычислять средние значения результатов измерений;</w:t>
      </w:r>
    </w:p>
    <w:p w:rsidR="00E308AA" w:rsidRPr="00A03C37" w:rsidRDefault="00E308AA" w:rsidP="007B2360">
      <w:pPr>
        <w:pStyle w:val="af4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E308AA" w:rsidRDefault="00E308AA" w:rsidP="007B2360">
      <w:pPr>
        <w:ind w:left="851" w:hanging="142"/>
        <w:jc w:val="both"/>
        <w:rPr>
          <w:b/>
        </w:rPr>
      </w:pPr>
      <w:r w:rsidRPr="00A03C37">
        <w:rPr>
          <w:bCs/>
        </w:rPr>
        <w:t>находить вероятности случайных событий в простейших случаях.</w:t>
      </w:r>
    </w:p>
    <w:p w:rsidR="00E308AA" w:rsidRPr="009944B8" w:rsidRDefault="00E308AA" w:rsidP="007B2360">
      <w:pPr>
        <w:autoSpaceDE w:val="0"/>
        <w:autoSpaceDN w:val="0"/>
        <w:adjustRightInd w:val="0"/>
        <w:ind w:firstLine="567"/>
        <w:jc w:val="both"/>
        <w:rPr>
          <w:b/>
          <w:iCs/>
          <w:color w:val="000000"/>
          <w:lang w:eastAsia="ru-RU"/>
        </w:rPr>
      </w:pPr>
      <w:r w:rsidRPr="009944B8">
        <w:rPr>
          <w:b/>
          <w:iCs/>
          <w:color w:val="000000"/>
          <w:lang w:eastAsia="ru-RU"/>
        </w:rPr>
        <w:t>Обучающийся получит возможность</w:t>
      </w:r>
      <w:r w:rsidR="007B2360">
        <w:rPr>
          <w:b/>
          <w:iCs/>
          <w:color w:val="000000"/>
          <w:lang w:eastAsia="ru-RU"/>
        </w:rPr>
        <w:t xml:space="preserve">    научиться</w:t>
      </w:r>
      <w:r w:rsidRPr="009944B8">
        <w:rPr>
          <w:b/>
          <w:iCs/>
          <w:color w:val="000000"/>
          <w:lang w:eastAsia="ru-RU"/>
        </w:rPr>
        <w:t>:</w:t>
      </w:r>
    </w:p>
    <w:p w:rsidR="00E308AA" w:rsidRPr="00C65C70" w:rsidRDefault="00E308AA" w:rsidP="007B2360">
      <w:pPr>
        <w:pStyle w:val="af4"/>
        <w:numPr>
          <w:ilvl w:val="0"/>
          <w:numId w:val="16"/>
        </w:numPr>
        <w:jc w:val="both"/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 xml:space="preserve">решать следующие жизненно практические задачи; </w:t>
      </w:r>
    </w:p>
    <w:p w:rsidR="00E308AA" w:rsidRPr="00C65C70" w:rsidRDefault="00E308AA" w:rsidP="007B2360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>с</w:t>
      </w: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амостоятельно приобретать и применять знания в различных ситуациях, работать в группах; </w:t>
      </w:r>
    </w:p>
    <w:p w:rsidR="00E308AA" w:rsidRPr="00C65C70" w:rsidRDefault="00E308AA" w:rsidP="007B2360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аргументировать и отстаивать свою точку зрения;</w:t>
      </w:r>
    </w:p>
    <w:p w:rsidR="00E308AA" w:rsidRPr="00C65C70" w:rsidRDefault="00E308AA" w:rsidP="007B2360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уметь слушать  других, извлекать учебную информацию на основе сопоставительного анализа </w:t>
      </w:r>
    </w:p>
    <w:p w:rsidR="00E308AA" w:rsidRPr="00C65C70" w:rsidRDefault="00E308AA" w:rsidP="00E308AA">
      <w:pPr>
        <w:pStyle w:val="af4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объектов; </w:t>
      </w:r>
    </w:p>
    <w:p w:rsidR="00E308AA" w:rsidRPr="00C65C70" w:rsidRDefault="00E308AA" w:rsidP="00E308AA">
      <w:pPr>
        <w:pStyle w:val="af4"/>
        <w:numPr>
          <w:ilvl w:val="0"/>
          <w:numId w:val="15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пользоваться предметным указателем  энциклопедий  и справочников для нахождения </w:t>
      </w:r>
    </w:p>
    <w:p w:rsidR="00E308AA" w:rsidRPr="00C65C70" w:rsidRDefault="00E308AA" w:rsidP="00E308AA">
      <w:pPr>
        <w:pStyle w:val="af4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информации;</w:t>
      </w:r>
    </w:p>
    <w:p w:rsidR="00E308AA" w:rsidRPr="00C65C70" w:rsidRDefault="00E308AA" w:rsidP="00E308AA">
      <w:pPr>
        <w:pStyle w:val="af4"/>
        <w:numPr>
          <w:ilvl w:val="0"/>
          <w:numId w:val="15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самостоятельно действовать в ситуации неопределённости при решении актуальных для них </w:t>
      </w:r>
    </w:p>
    <w:p w:rsidR="00E308AA" w:rsidRPr="00C65C70" w:rsidRDefault="00E308AA" w:rsidP="00E308AA">
      <w:pPr>
        <w:pStyle w:val="af4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проблем.</w:t>
      </w:r>
    </w:p>
    <w:p w:rsidR="00E308AA" w:rsidRPr="00C65C70" w:rsidRDefault="00E308AA" w:rsidP="007B2360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C65C70">
        <w:rPr>
          <w:rFonts w:ascii="Times New Roman" w:hAnsi="Times New Roman"/>
          <w:i/>
          <w:sz w:val="24"/>
          <w:szCs w:val="24"/>
        </w:rPr>
        <w:t>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308AA" w:rsidRPr="00C65C70" w:rsidRDefault="00E308AA" w:rsidP="007B2360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lastRenderedPageBreak/>
        <w:t>узнать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E308AA" w:rsidRPr="00C65C70" w:rsidRDefault="00E308AA" w:rsidP="007B2360">
      <w:pPr>
        <w:pStyle w:val="af4"/>
        <w:numPr>
          <w:ilvl w:val="0"/>
          <w:numId w:val="10"/>
        </w:numPr>
        <w:jc w:val="both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</w:p>
    <w:p w:rsidR="00DA7A79" w:rsidRDefault="00DA7A79">
      <w:pPr>
        <w:jc w:val="center"/>
        <w:rPr>
          <w:b/>
        </w:rPr>
      </w:pPr>
    </w:p>
    <w:p w:rsidR="00843C58" w:rsidRDefault="00843C58" w:rsidP="00E308AA">
      <w:pPr>
        <w:pStyle w:val="15"/>
        <w:shd w:val="clear" w:color="auto" w:fill="FFFFFF"/>
        <w:spacing w:after="0" w:line="317" w:lineRule="exact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95A">
        <w:rPr>
          <w:rFonts w:ascii="Times New Roman" w:hAnsi="Times New Roman" w:cs="Times New Roman"/>
          <w:b/>
          <w:bCs/>
          <w:sz w:val="24"/>
          <w:szCs w:val="24"/>
        </w:rPr>
        <w:t>СОДЕРЖАНИЕ ИЗУЧАЕМОГО КУРСА</w:t>
      </w:r>
    </w:p>
    <w:p w:rsidR="007B2360" w:rsidRDefault="007B2360" w:rsidP="00E308AA">
      <w:pPr>
        <w:pStyle w:val="15"/>
        <w:shd w:val="clear" w:color="auto" w:fill="FFFFFF"/>
        <w:spacing w:after="0" w:line="317" w:lineRule="exact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  <w:r w:rsidRPr="007B2360">
        <w:rPr>
          <w:rFonts w:ascii="Times New Roman" w:hAnsi="Times New Roman" w:cs="Times New Roman"/>
          <w:b/>
          <w:bCs/>
        </w:rPr>
        <w:t>1.Повт</w:t>
      </w:r>
      <w:r w:rsidR="00B96B55" w:rsidRPr="007B2360">
        <w:rPr>
          <w:rFonts w:ascii="Times New Roman" w:hAnsi="Times New Roman" w:cs="Times New Roman"/>
          <w:b/>
          <w:bCs/>
        </w:rPr>
        <w:t>орение курса алгебры 8 класса, 2</w:t>
      </w:r>
      <w:r w:rsidRPr="007B2360">
        <w:rPr>
          <w:rFonts w:ascii="Times New Roman" w:hAnsi="Times New Roman" w:cs="Times New Roman"/>
          <w:b/>
          <w:bCs/>
        </w:rPr>
        <w:t xml:space="preserve"> ч</w:t>
      </w: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  <w:r w:rsidRPr="007B2360">
        <w:rPr>
          <w:rFonts w:ascii="Times New Roman" w:hAnsi="Times New Roman" w:cs="Times New Roman"/>
          <w:b/>
          <w:bCs/>
        </w:rPr>
        <w:t xml:space="preserve">2.Квадратичная функция, </w:t>
      </w:r>
      <w:r w:rsidR="00B96B55" w:rsidRPr="007B2360">
        <w:rPr>
          <w:rFonts w:ascii="Times New Roman" w:hAnsi="Times New Roman" w:cs="Times New Roman"/>
          <w:b/>
          <w:bCs/>
        </w:rPr>
        <w:t>10</w:t>
      </w:r>
      <w:r w:rsidRPr="007B2360">
        <w:rPr>
          <w:rFonts w:ascii="Times New Roman" w:hAnsi="Times New Roman" w:cs="Times New Roman"/>
          <w:b/>
          <w:bCs/>
        </w:rPr>
        <w:t xml:space="preserve"> ч </w:t>
      </w:r>
    </w:p>
    <w:p w:rsidR="00E308AA" w:rsidRPr="003014FC" w:rsidRDefault="00E308AA" w:rsidP="00E308AA">
      <w:pPr>
        <w:pStyle w:val="Default"/>
      </w:pPr>
    </w:p>
    <w:p w:rsidR="00E308AA" w:rsidRPr="003014FC" w:rsidRDefault="00E308AA" w:rsidP="00E308AA">
      <w:pPr>
        <w:pStyle w:val="ad"/>
        <w:ind w:left="142"/>
        <w:jc w:val="both"/>
      </w:pPr>
      <w:r w:rsidRPr="003014FC"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r w:rsidRPr="004A2B11">
        <w:rPr>
          <w:vertAlign w:val="superscript"/>
        </w:rPr>
        <w:t>2</w:t>
      </w:r>
      <w:r w:rsidRPr="003014FC">
        <w:t>+вх+с, ее свойства и график. Простейшие преобразования графиков функций. Функция у=х</w:t>
      </w:r>
      <w:r w:rsidRPr="004A2B11">
        <w:rPr>
          <w:vertAlign w:val="superscript"/>
        </w:rPr>
        <w:t>n</w:t>
      </w:r>
      <w:r w:rsidRPr="003014FC">
        <w:t>. Определение корня n-й степени. Вычисление корней –й степени.</w:t>
      </w:r>
    </w:p>
    <w:p w:rsidR="00E308AA" w:rsidRPr="003014FC" w:rsidRDefault="00E308AA" w:rsidP="00E308AA">
      <w:pPr>
        <w:pStyle w:val="ad"/>
        <w:ind w:left="142"/>
        <w:jc w:val="both"/>
      </w:pP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  <w:r w:rsidRPr="007B2360">
        <w:rPr>
          <w:rFonts w:ascii="Times New Roman" w:hAnsi="Times New Roman" w:cs="Times New Roman"/>
          <w:b/>
          <w:bCs/>
        </w:rPr>
        <w:t xml:space="preserve">3.Уравнения и неравенства с одной переменной, </w:t>
      </w:r>
      <w:r w:rsidR="00B96B55" w:rsidRPr="007B2360">
        <w:rPr>
          <w:rFonts w:ascii="Times New Roman" w:hAnsi="Times New Roman" w:cs="Times New Roman"/>
          <w:b/>
          <w:bCs/>
        </w:rPr>
        <w:t>10</w:t>
      </w:r>
      <w:r w:rsidRPr="007B2360">
        <w:rPr>
          <w:rFonts w:ascii="Times New Roman" w:hAnsi="Times New Roman" w:cs="Times New Roman"/>
          <w:b/>
          <w:bCs/>
        </w:rPr>
        <w:t xml:space="preserve"> ч </w:t>
      </w:r>
    </w:p>
    <w:p w:rsidR="00E308AA" w:rsidRPr="003014FC" w:rsidRDefault="00E308AA" w:rsidP="00E308AA">
      <w:pPr>
        <w:jc w:val="both"/>
      </w:pPr>
      <w:r w:rsidRPr="003014FC"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E308AA" w:rsidRPr="003014FC" w:rsidRDefault="00E308AA" w:rsidP="00E308AA">
      <w:pPr>
        <w:pStyle w:val="ad"/>
        <w:jc w:val="both"/>
        <w:rPr>
          <w:b/>
        </w:rPr>
      </w:pPr>
    </w:p>
    <w:p w:rsidR="00E308AA" w:rsidRPr="003014FC" w:rsidRDefault="00E308AA" w:rsidP="00E308AA">
      <w:pPr>
        <w:jc w:val="both"/>
        <w:rPr>
          <w:b/>
        </w:rPr>
      </w:pPr>
      <w:r w:rsidRPr="003014FC">
        <w:rPr>
          <w:b/>
        </w:rPr>
        <w:t xml:space="preserve">4.Уравнения и неравенства с двумя переменными и их системы, </w:t>
      </w:r>
      <w:r w:rsidR="00B96B55">
        <w:rPr>
          <w:b/>
        </w:rPr>
        <w:t>10</w:t>
      </w:r>
      <w:r w:rsidRPr="003014FC">
        <w:rPr>
          <w:b/>
        </w:rPr>
        <w:t xml:space="preserve"> ч.</w:t>
      </w:r>
    </w:p>
    <w:p w:rsidR="00E308AA" w:rsidRPr="003014FC" w:rsidRDefault="00E308AA" w:rsidP="00E308AA">
      <w:pPr>
        <w:jc w:val="both"/>
      </w:pPr>
      <w:r w:rsidRPr="003014FC"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</w:t>
      </w: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  <w:r w:rsidRPr="007B2360">
        <w:rPr>
          <w:rFonts w:ascii="Times New Roman" w:hAnsi="Times New Roman" w:cs="Times New Roman"/>
          <w:b/>
          <w:bCs/>
        </w:rPr>
        <w:t xml:space="preserve">5.Прогрессии, </w:t>
      </w:r>
      <w:r w:rsidR="00B96B55" w:rsidRPr="007B2360">
        <w:rPr>
          <w:rFonts w:ascii="Times New Roman" w:hAnsi="Times New Roman" w:cs="Times New Roman"/>
          <w:b/>
          <w:bCs/>
        </w:rPr>
        <w:t>12</w:t>
      </w:r>
      <w:r w:rsidRPr="007B2360">
        <w:rPr>
          <w:rFonts w:ascii="Times New Roman" w:hAnsi="Times New Roman" w:cs="Times New Roman"/>
          <w:b/>
          <w:bCs/>
        </w:rPr>
        <w:t xml:space="preserve"> ч </w:t>
      </w:r>
    </w:p>
    <w:p w:rsidR="00E308AA" w:rsidRPr="003014FC" w:rsidRDefault="00E308AA" w:rsidP="00E308AA">
      <w:pPr>
        <w:pStyle w:val="Default"/>
      </w:pPr>
    </w:p>
    <w:p w:rsidR="00E308AA" w:rsidRPr="003014FC" w:rsidRDefault="00E308AA" w:rsidP="00E308AA">
      <w:pPr>
        <w:jc w:val="both"/>
      </w:pPr>
      <w:r w:rsidRPr="003014FC">
        <w:t>Последовательности. Арифметическая и геометрическая прогрессии. Формулы n-го члена и суммы n первых членов прогрессии.</w:t>
      </w:r>
    </w:p>
    <w:p w:rsidR="00E308AA" w:rsidRPr="007B2360" w:rsidRDefault="00E308AA" w:rsidP="00E308AA">
      <w:pPr>
        <w:pStyle w:val="Default"/>
        <w:rPr>
          <w:rFonts w:ascii="Times New Roman" w:hAnsi="Times New Roman" w:cs="Times New Roman"/>
          <w:b/>
          <w:bCs/>
        </w:rPr>
      </w:pPr>
      <w:r w:rsidRPr="007B2360">
        <w:rPr>
          <w:rFonts w:ascii="Times New Roman" w:hAnsi="Times New Roman" w:cs="Times New Roman"/>
          <w:b/>
          <w:bCs/>
        </w:rPr>
        <w:t xml:space="preserve">6.Элементы комбинаторики и теории вероятностей, </w:t>
      </w:r>
      <w:r w:rsidR="00B96B55" w:rsidRPr="007B2360">
        <w:rPr>
          <w:rFonts w:ascii="Times New Roman" w:hAnsi="Times New Roman" w:cs="Times New Roman"/>
          <w:b/>
          <w:bCs/>
        </w:rPr>
        <w:t>8</w:t>
      </w:r>
      <w:r w:rsidRPr="007B2360">
        <w:rPr>
          <w:rFonts w:ascii="Times New Roman" w:hAnsi="Times New Roman" w:cs="Times New Roman"/>
          <w:b/>
          <w:bCs/>
        </w:rPr>
        <w:t xml:space="preserve"> ч. </w:t>
      </w:r>
    </w:p>
    <w:p w:rsidR="00E308AA" w:rsidRPr="003014FC" w:rsidRDefault="00E308AA" w:rsidP="00E308AA">
      <w:pPr>
        <w:pStyle w:val="Default"/>
      </w:pPr>
    </w:p>
    <w:p w:rsidR="00E308AA" w:rsidRPr="003014FC" w:rsidRDefault="00E308AA" w:rsidP="00E308AA">
      <w:pPr>
        <w:jc w:val="both"/>
      </w:pPr>
      <w:r w:rsidRPr="003014FC"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E308AA" w:rsidRDefault="00E308AA" w:rsidP="00E308AA">
      <w:pPr>
        <w:jc w:val="both"/>
        <w:rPr>
          <w:b/>
          <w:bCs/>
        </w:rPr>
      </w:pPr>
      <w:r w:rsidRPr="003014FC">
        <w:rPr>
          <w:b/>
          <w:bCs/>
        </w:rPr>
        <w:t>7.Повторение. Решение з</w:t>
      </w:r>
      <w:r w:rsidR="00B96B55">
        <w:rPr>
          <w:b/>
          <w:bCs/>
        </w:rPr>
        <w:t>адач по курсу алгебры 7-9 , 16</w:t>
      </w:r>
      <w:r w:rsidRPr="003014FC">
        <w:rPr>
          <w:b/>
          <w:bCs/>
        </w:rPr>
        <w:t xml:space="preserve"> ч</w:t>
      </w:r>
    </w:p>
    <w:p w:rsidR="00E308AA" w:rsidRPr="002F095A" w:rsidRDefault="00E308AA" w:rsidP="00E308AA">
      <w:pPr>
        <w:pStyle w:val="15"/>
        <w:shd w:val="clear" w:color="auto" w:fill="FFFFFF"/>
        <w:spacing w:after="0" w:line="317" w:lineRule="exact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C58" w:rsidRPr="002F095A" w:rsidRDefault="00843C58" w:rsidP="00843C58">
      <w:pPr>
        <w:jc w:val="both"/>
        <w:rPr>
          <w:b/>
          <w:bCs/>
          <w:color w:val="000000"/>
        </w:rPr>
      </w:pPr>
      <w:r w:rsidRPr="002F095A">
        <w:rPr>
          <w:b/>
          <w:bCs/>
          <w:color w:val="000000"/>
        </w:rPr>
        <w:t>Тематическое планирование:</w:t>
      </w:r>
    </w:p>
    <w:p w:rsidR="00843C58" w:rsidRPr="002F095A" w:rsidRDefault="00843C58" w:rsidP="00843C58">
      <w:pPr>
        <w:jc w:val="both"/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7229"/>
      </w:tblGrid>
      <w:tr w:rsidR="007B2360" w:rsidRPr="002F095A" w:rsidTr="007B2360"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</w:p>
        </w:tc>
        <w:tc>
          <w:tcPr>
            <w:tcW w:w="7229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</w:p>
        </w:tc>
      </w:tr>
      <w:tr w:rsidR="007B2360" w:rsidRPr="002F095A" w:rsidTr="007B2360">
        <w:trPr>
          <w:cantSplit/>
          <w:trHeight w:val="362"/>
        </w:trPr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 w:rsidRPr="002F095A">
              <w:rPr>
                <w:b/>
                <w:bCs/>
                <w:color w:val="000000"/>
              </w:rPr>
              <w:t xml:space="preserve">Глава </w:t>
            </w:r>
            <w:r w:rsidRPr="002F095A">
              <w:rPr>
                <w:b/>
                <w:bCs/>
                <w:color w:val="000000"/>
                <w:lang w:val="en-US"/>
              </w:rPr>
              <w:t>I</w:t>
            </w:r>
            <w:r w:rsidRPr="002F095A">
              <w:rPr>
                <w:b/>
                <w:bCs/>
                <w:color w:val="000000"/>
              </w:rPr>
              <w:t>.</w:t>
            </w:r>
          </w:p>
        </w:tc>
        <w:tc>
          <w:tcPr>
            <w:tcW w:w="7229" w:type="dxa"/>
          </w:tcPr>
          <w:p w:rsidR="007B2360" w:rsidRPr="00656877" w:rsidRDefault="007B2360" w:rsidP="007B2360">
            <w:pPr>
              <w:spacing w:line="240" w:lineRule="atLeast"/>
              <w:jc w:val="both"/>
              <w:rPr>
                <w:b/>
                <w:bCs/>
                <w:color w:val="000000"/>
              </w:rPr>
            </w:pPr>
            <w:r w:rsidRPr="002F095A">
              <w:rPr>
                <w:b/>
                <w:bCs/>
                <w:color w:val="000000"/>
              </w:rPr>
              <w:t>Квадратичная функция</w:t>
            </w:r>
            <w:r>
              <w:rPr>
                <w:b/>
                <w:bCs/>
                <w:color w:val="000000"/>
              </w:rPr>
              <w:t xml:space="preserve">                                                   (12</w:t>
            </w:r>
            <w:r w:rsidRPr="002F095A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7B2360" w:rsidRPr="002F095A" w:rsidTr="007B2360">
        <w:trPr>
          <w:cantSplit/>
          <w:trHeight w:val="423"/>
        </w:trPr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 w:rsidRPr="002F095A">
              <w:rPr>
                <w:b/>
                <w:bCs/>
                <w:color w:val="000000"/>
              </w:rPr>
              <w:t xml:space="preserve">Глава </w:t>
            </w:r>
            <w:r w:rsidRPr="002F095A">
              <w:rPr>
                <w:b/>
                <w:bCs/>
                <w:color w:val="000000"/>
                <w:lang w:val="en-US"/>
              </w:rPr>
              <w:t>II</w:t>
            </w:r>
            <w:r w:rsidRPr="002F095A">
              <w:rPr>
                <w:b/>
                <w:bCs/>
                <w:color w:val="000000"/>
              </w:rPr>
              <w:t>.</w:t>
            </w:r>
          </w:p>
        </w:tc>
        <w:tc>
          <w:tcPr>
            <w:tcW w:w="7229" w:type="dxa"/>
          </w:tcPr>
          <w:p w:rsidR="007B2360" w:rsidRPr="00656877" w:rsidRDefault="007B2360" w:rsidP="007B2360">
            <w:pPr>
              <w:spacing w:line="240" w:lineRule="atLeast"/>
              <w:rPr>
                <w:b/>
                <w:bCs/>
                <w:color w:val="000000"/>
              </w:rPr>
            </w:pPr>
            <w:r w:rsidRPr="002F095A">
              <w:rPr>
                <w:b/>
                <w:bCs/>
                <w:color w:val="000000"/>
              </w:rPr>
              <w:t xml:space="preserve">Уравнения и неравенства с одной переменной. </w:t>
            </w:r>
            <w:r>
              <w:rPr>
                <w:b/>
                <w:bCs/>
                <w:color w:val="000000"/>
              </w:rPr>
              <w:t xml:space="preserve">         (10</w:t>
            </w:r>
            <w:r w:rsidRPr="002F095A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7B2360" w:rsidRPr="002F095A" w:rsidTr="007B2360">
        <w:trPr>
          <w:cantSplit/>
          <w:trHeight w:val="415"/>
        </w:trPr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>
              <w:rPr>
                <w:b/>
              </w:rPr>
              <w:t xml:space="preserve">  Глава</w:t>
            </w:r>
            <w:r w:rsidRPr="002F095A">
              <w:rPr>
                <w:b/>
                <w:lang w:val="en-US"/>
              </w:rPr>
              <w:t>III</w:t>
            </w:r>
            <w:r w:rsidRPr="002F095A">
              <w:rPr>
                <w:b/>
              </w:rPr>
              <w:t>.</w:t>
            </w:r>
          </w:p>
        </w:tc>
        <w:tc>
          <w:tcPr>
            <w:tcW w:w="7229" w:type="dxa"/>
          </w:tcPr>
          <w:p w:rsidR="007B2360" w:rsidRPr="00656877" w:rsidRDefault="007B2360" w:rsidP="007B2360">
            <w:pPr>
              <w:spacing w:line="240" w:lineRule="atLeast"/>
              <w:rPr>
                <w:b/>
              </w:rPr>
            </w:pPr>
            <w:r w:rsidRPr="002F095A">
              <w:rPr>
                <w:b/>
              </w:rPr>
              <w:t>Уравнения и неравенства с двумя переменными.</w:t>
            </w:r>
            <w:r>
              <w:rPr>
                <w:b/>
              </w:rPr>
              <w:t xml:space="preserve">        (10</w:t>
            </w:r>
            <w:r w:rsidRPr="002F095A">
              <w:rPr>
                <w:b/>
              </w:rPr>
              <w:t xml:space="preserve"> часа)</w:t>
            </w:r>
          </w:p>
        </w:tc>
      </w:tr>
      <w:tr w:rsidR="007B2360" w:rsidRPr="002F095A" w:rsidTr="007B2360">
        <w:trPr>
          <w:cantSplit/>
          <w:trHeight w:val="549"/>
        </w:trPr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 w:rsidRPr="002F095A">
              <w:rPr>
                <w:b/>
              </w:rPr>
              <w:t xml:space="preserve">Глава </w:t>
            </w:r>
            <w:r w:rsidRPr="002F095A">
              <w:rPr>
                <w:b/>
                <w:lang w:val="en-US"/>
              </w:rPr>
              <w:t>IV</w:t>
            </w:r>
            <w:r w:rsidRPr="002F095A">
              <w:rPr>
                <w:b/>
              </w:rPr>
              <w:t>.</w:t>
            </w:r>
          </w:p>
        </w:tc>
        <w:tc>
          <w:tcPr>
            <w:tcW w:w="7229" w:type="dxa"/>
          </w:tcPr>
          <w:p w:rsidR="007B2360" w:rsidRPr="00656877" w:rsidRDefault="007B2360" w:rsidP="007B2360">
            <w:pPr>
              <w:spacing w:line="240" w:lineRule="atLeast"/>
              <w:jc w:val="both"/>
              <w:rPr>
                <w:b/>
              </w:rPr>
            </w:pPr>
            <w:r w:rsidRPr="002F095A">
              <w:rPr>
                <w:b/>
              </w:rPr>
              <w:t xml:space="preserve">Арифметическая и геометрическая прогрессии </w:t>
            </w:r>
            <w:r>
              <w:rPr>
                <w:b/>
              </w:rPr>
              <w:t xml:space="preserve">          (12</w:t>
            </w:r>
            <w:r w:rsidRPr="002F095A">
              <w:rPr>
                <w:b/>
              </w:rPr>
              <w:t xml:space="preserve"> часов)</w:t>
            </w:r>
          </w:p>
        </w:tc>
      </w:tr>
      <w:tr w:rsidR="007B2360" w:rsidRPr="002F095A" w:rsidTr="007B2360">
        <w:trPr>
          <w:cantSplit/>
          <w:trHeight w:val="416"/>
        </w:trPr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 w:rsidRPr="002F095A">
              <w:rPr>
                <w:b/>
              </w:rPr>
              <w:t xml:space="preserve">Глава </w:t>
            </w:r>
            <w:r w:rsidRPr="002F095A">
              <w:rPr>
                <w:b/>
                <w:lang w:val="en-US"/>
              </w:rPr>
              <w:t>V</w:t>
            </w:r>
            <w:r w:rsidRPr="002F095A">
              <w:rPr>
                <w:b/>
              </w:rPr>
              <w:t>.</w:t>
            </w:r>
          </w:p>
        </w:tc>
        <w:tc>
          <w:tcPr>
            <w:tcW w:w="7229" w:type="dxa"/>
          </w:tcPr>
          <w:p w:rsidR="007B2360" w:rsidRPr="002F095A" w:rsidRDefault="007B2360" w:rsidP="007B2360">
            <w:pPr>
              <w:spacing w:line="240" w:lineRule="atLeast"/>
            </w:pPr>
            <w:r w:rsidRPr="002F095A">
              <w:rPr>
                <w:b/>
              </w:rPr>
              <w:t>Элементы комбинаторики и теории вероятностей</w:t>
            </w:r>
            <w:r>
              <w:rPr>
                <w:b/>
              </w:rPr>
              <w:t xml:space="preserve">        (8</w:t>
            </w:r>
            <w:r w:rsidRPr="002F095A">
              <w:rPr>
                <w:b/>
              </w:rPr>
              <w:t xml:space="preserve"> часов)</w:t>
            </w:r>
          </w:p>
        </w:tc>
      </w:tr>
      <w:tr w:rsidR="007B2360" w:rsidRPr="002F095A" w:rsidTr="007B2360">
        <w:tc>
          <w:tcPr>
            <w:tcW w:w="1843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</w:p>
        </w:tc>
        <w:tc>
          <w:tcPr>
            <w:tcW w:w="7229" w:type="dxa"/>
          </w:tcPr>
          <w:p w:rsidR="007B2360" w:rsidRPr="002F095A" w:rsidRDefault="007B2360" w:rsidP="007B2360">
            <w:pPr>
              <w:spacing w:line="240" w:lineRule="atLeast"/>
              <w:jc w:val="both"/>
            </w:pPr>
            <w:r w:rsidRPr="002F095A">
              <w:rPr>
                <w:b/>
              </w:rPr>
              <w:t>Повторение</w:t>
            </w:r>
            <w:r>
              <w:rPr>
                <w:b/>
              </w:rPr>
              <w:t xml:space="preserve">                                                                           (16</w:t>
            </w:r>
            <w:r w:rsidRPr="002F095A">
              <w:rPr>
                <w:b/>
              </w:rPr>
              <w:t xml:space="preserve"> часов)</w:t>
            </w:r>
          </w:p>
        </w:tc>
      </w:tr>
      <w:tr w:rsidR="00BF743C" w:rsidRPr="002F095A" w:rsidTr="007B2360">
        <w:tc>
          <w:tcPr>
            <w:tcW w:w="1843" w:type="dxa"/>
          </w:tcPr>
          <w:p w:rsidR="00BF743C" w:rsidRPr="002F095A" w:rsidRDefault="00BF743C" w:rsidP="007B2360">
            <w:pPr>
              <w:spacing w:line="240" w:lineRule="atLeast"/>
              <w:jc w:val="both"/>
            </w:pPr>
            <w:r>
              <w:t>ИТОГО</w:t>
            </w:r>
          </w:p>
        </w:tc>
        <w:tc>
          <w:tcPr>
            <w:tcW w:w="7229" w:type="dxa"/>
          </w:tcPr>
          <w:p w:rsidR="00BF743C" w:rsidRPr="002F095A" w:rsidRDefault="00BF743C" w:rsidP="00BF743C">
            <w:pPr>
              <w:tabs>
                <w:tab w:val="left" w:pos="5910"/>
              </w:tabs>
              <w:spacing w:line="240" w:lineRule="atLeast"/>
              <w:jc w:val="both"/>
              <w:rPr>
                <w:b/>
              </w:rPr>
            </w:pPr>
            <w:r>
              <w:rPr>
                <w:b/>
              </w:rPr>
              <w:tab/>
              <w:t>68 часов</w:t>
            </w:r>
          </w:p>
        </w:tc>
      </w:tr>
    </w:tbl>
    <w:p w:rsidR="00843C58" w:rsidRDefault="00843C58" w:rsidP="00843C58">
      <w:pPr>
        <w:spacing w:before="60"/>
        <w:jc w:val="both"/>
        <w:rPr>
          <w:b/>
          <w:sz w:val="28"/>
          <w:szCs w:val="28"/>
        </w:rPr>
        <w:sectPr w:rsidR="00843C58" w:rsidSect="007B23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93" w:right="1016" w:bottom="1134" w:left="1210" w:header="720" w:footer="709" w:gutter="0"/>
          <w:cols w:space="720"/>
          <w:docGrid w:linePitch="360"/>
        </w:sectPr>
      </w:pPr>
    </w:p>
    <w:p w:rsidR="00DA7A79" w:rsidRDefault="00DA7A79">
      <w:pPr>
        <w:sectPr w:rsidR="00DA7A7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534" w:right="1134" w:bottom="1410" w:left="1134" w:header="1258" w:footer="1134" w:gutter="0"/>
          <w:cols w:space="720"/>
          <w:docGrid w:linePitch="360"/>
        </w:sectPr>
      </w:pPr>
    </w:p>
    <w:p w:rsidR="00DA7A79" w:rsidRDefault="00DA7A79"/>
    <w:p w:rsidR="00DA7A79" w:rsidRDefault="00DA7A79">
      <w:pPr>
        <w:shd w:val="clear" w:color="auto" w:fill="FFFFFF"/>
        <w:autoSpaceDE w:val="0"/>
        <w:jc w:val="center"/>
        <w:rPr>
          <w:b/>
          <w:sz w:val="36"/>
          <w:szCs w:val="36"/>
        </w:rPr>
      </w:pPr>
      <w:r>
        <w:rPr>
          <w:b/>
          <w:color w:val="000000"/>
          <w:sz w:val="36"/>
          <w:szCs w:val="36"/>
        </w:rPr>
        <w:t>Календарно-тематическое планирование</w:t>
      </w:r>
    </w:p>
    <w:p w:rsidR="00DA7A79" w:rsidRDefault="00DA7A79">
      <w:pPr>
        <w:shd w:val="clear" w:color="auto" w:fill="FFFFFF"/>
        <w:autoSpaceDE w:val="0"/>
        <w:jc w:val="center"/>
        <w:rPr>
          <w:b/>
          <w:sz w:val="36"/>
          <w:szCs w:val="36"/>
        </w:rPr>
      </w:pPr>
    </w:p>
    <w:p w:rsidR="00DA7A79" w:rsidRDefault="00DA7A79">
      <w:pPr>
        <w:rPr>
          <w:lang w:val="en-US"/>
        </w:rPr>
      </w:pPr>
    </w:p>
    <w:tbl>
      <w:tblPr>
        <w:tblW w:w="1528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2833"/>
        <w:gridCol w:w="141"/>
        <w:gridCol w:w="992"/>
        <w:gridCol w:w="6800"/>
        <w:gridCol w:w="2156"/>
        <w:gridCol w:w="283"/>
        <w:gridCol w:w="262"/>
        <w:gridCol w:w="164"/>
        <w:gridCol w:w="47"/>
        <w:gridCol w:w="94"/>
        <w:gridCol w:w="406"/>
        <w:gridCol w:w="20"/>
        <w:gridCol w:w="237"/>
        <w:gridCol w:w="94"/>
        <w:gridCol w:w="178"/>
        <w:gridCol w:w="30"/>
      </w:tblGrid>
      <w:tr w:rsidR="00EF6712" w:rsidTr="000A3C82">
        <w:trPr>
          <w:gridAfter w:val="1"/>
          <w:wAfter w:w="30" w:type="dxa"/>
          <w:trHeight w:val="111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Тип </w:t>
            </w: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урока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Элементы содержания</w:t>
            </w: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или основные</w:t>
            </w: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понятия урока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  <w:p w:rsidR="00EF6712" w:rsidRDefault="00EF671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Формы контроля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Д.</w:t>
            </w:r>
            <w:r w:rsidR="0093766D">
              <w:rPr>
                <w:b/>
                <w:sz w:val="16"/>
                <w:szCs w:val="16"/>
              </w:rPr>
              <w:t>/з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</w:pPr>
            <w:r>
              <w:rPr>
                <w:b/>
                <w:sz w:val="16"/>
                <w:szCs w:val="16"/>
              </w:rPr>
              <w:t>Дата проведения</w:t>
            </w: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221BF">
            <w:pPr>
              <w:jc w:val="center"/>
            </w:pPr>
            <w:r>
              <w:rPr>
                <w:b/>
                <w:i/>
                <w:sz w:val="22"/>
                <w:szCs w:val="22"/>
              </w:rPr>
              <w:t>Повторение (2</w:t>
            </w:r>
            <w:r w:rsidR="00DA7A79">
              <w:rPr>
                <w:b/>
                <w:i/>
                <w:sz w:val="22"/>
                <w:szCs w:val="22"/>
              </w:rPr>
              <w:t>ч)</w:t>
            </w: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EF6712" w:rsidTr="000A3C82">
        <w:trPr>
          <w:gridAfter w:val="1"/>
          <w:wAfter w:w="30" w:type="dxa"/>
          <w:trHeight w:val="177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тем: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«Рациональные выражения»,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«Квадратные корни»,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«Квадратные уравнения»,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«Дробные рациональные уравнения».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Действия с рациональными выражениями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Квадратный корень, арифметический квадратный корень, свойства корня. Квадратное уравнение, формула корней квадратного уравнения, зависимость количества корней от знака дискриминанта. Дробное рациональное уравнение. Алгоритм решения дробных рациональных уравнений.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Проверочная работа 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№875-879, 882-884. 925,931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</w:pPr>
          </w:p>
        </w:tc>
      </w:tr>
      <w:tr w:rsidR="00EF6712" w:rsidTr="000A3C82">
        <w:trPr>
          <w:gridAfter w:val="1"/>
          <w:wAfter w:w="30" w:type="dxa"/>
          <w:trHeight w:val="67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тем: 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«Неравенства»,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«Системы неравенств»,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«Степени»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Неравенство. Решение неравенств. Изображение решения неравенств на координатной прямой.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неравенств. Изображение решения системы неравенств на координатной прямой.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Степень, показатель степени, основание степени. Свойства степени. Преобразование выражений, содержащих степени. Стандартный вид числа.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Проверочная работа 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№1001-1005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C0C30">
            <w:pPr>
              <w:jc w:val="center"/>
            </w:pPr>
            <w:r>
              <w:rPr>
                <w:b/>
              </w:rPr>
              <w:t>Квадратичная функция(1</w:t>
            </w:r>
            <w:r w:rsidR="000221BF">
              <w:rPr>
                <w:b/>
              </w:rPr>
              <w:t>0</w:t>
            </w:r>
            <w:r w:rsidR="00DA7A79">
              <w:rPr>
                <w:b/>
              </w:rPr>
              <w:t xml:space="preserve"> ч)</w:t>
            </w: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EF6712" w:rsidTr="000A3C82">
        <w:trPr>
          <w:gridAfter w:val="1"/>
          <w:wAfter w:w="30" w:type="dxa"/>
          <w:trHeight w:val="158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Функция. Область определе-ния. Область значения функ-ции. Решение задач по теме «Область определения, область значения функции. График функции.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Функция. Зависимая переменная (аргумент), независимая переменная (функция). Область определения. Область значения функции.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Координатная плоскость. График функции. Абсцисса, ордината точки. Графики функций: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kx</w:t>
            </w:r>
            <w:r>
              <w:rPr>
                <w:sz w:val="22"/>
                <w:szCs w:val="22"/>
              </w:rPr>
              <w:t xml:space="preserve"> + 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</w:rPr>
              <w:t>\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 w:rsidR="00C823ED">
              <w:rPr>
                <w:noProof/>
                <w:position w:val="-2"/>
                <w:lang w:eastAsia="ru-RU"/>
              </w:rPr>
              <w:drawing>
                <wp:inline distT="0" distB="0" distL="0" distR="0">
                  <wp:extent cx="171450" cy="180975"/>
                  <wp:effectExtent l="0" t="0" r="0" b="9525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|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|.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Математический диктант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№1-5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</w:pPr>
          </w:p>
        </w:tc>
      </w:tr>
      <w:tr w:rsidR="00EF6712" w:rsidTr="000A3C82">
        <w:trPr>
          <w:gridAfter w:val="1"/>
          <w:wAfter w:w="30" w:type="dxa"/>
          <w:trHeight w:val="7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функций.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графиков функций.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Возрастающая функция. Убывающая функция. Промежутки знакопостоянства. Нули функции. Алгоритм чтения графиков функций.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чтения графиков функций.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Д.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№32-36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</w:pPr>
          </w:p>
        </w:tc>
      </w:tr>
      <w:tr w:rsidR="00EF6712" w:rsidTr="000A3C82">
        <w:tblPrEx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6-7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Квадратный трехчлен и его корни. Разложение квад-ратного трехчлена на мно-жители.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Квадратный трехчлен. Корни квадратного трехчлена. Формулы для нахождения корней квадратного уравнения. Формула разложения на множители квадратного трехчлена.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№55=60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EF6712" w:rsidTr="000A3C82">
        <w:tblPrEx>
          <w:tblCellMar>
            <w:left w:w="108" w:type="dxa"/>
            <w:right w:w="108" w:type="dxa"/>
          </w:tblCellMar>
        </w:tblPrEx>
        <w:trPr>
          <w:trHeight w:val="97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№1</w:t>
            </w:r>
            <w:r>
              <w:rPr>
                <w:sz w:val="22"/>
                <w:szCs w:val="22"/>
              </w:rPr>
              <w:t xml:space="preserve"> по теме: «Квадратный трехчлен. Функции и их свойства»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знаний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в п. 9 - 16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EF6712" w:rsidTr="000A3C82">
        <w:tblPrEx>
          <w:tblCellMar>
            <w:left w:w="108" w:type="dxa"/>
            <w:right w:w="108" w:type="dxa"/>
          </w:tblCellMar>
        </w:tblPrEx>
        <w:trPr>
          <w:trHeight w:val="146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², ее график, свойства. Построение графи-ков функций вида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 Функция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 +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. Построение графиков функ-ций вида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 +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Pr="00E8667E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Квадратичная функция и ее частный случай 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². Растяжение, сжатие графика функции. Симметрия графика функции относительно оси ординат.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 +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</w:p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алгоритма построения  графиков функций вида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ax</w:t>
            </w:r>
            <w:r>
              <w:rPr>
                <w:sz w:val="22"/>
                <w:szCs w:val="22"/>
              </w:rPr>
              <w:t xml:space="preserve">² +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№90-95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12" w:rsidRDefault="00EF671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3766D" w:rsidTr="000A3C82">
        <w:tblPrEx>
          <w:tblCellMar>
            <w:left w:w="108" w:type="dxa"/>
            <w:right w:w="108" w:type="dxa"/>
          </w:tblCellMar>
        </w:tblPrEx>
        <w:trPr>
          <w:trHeight w:val="120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Pr="00E8667E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Функции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>)²,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)² + </w:t>
            </w:r>
            <w:r>
              <w:rPr>
                <w:sz w:val="22"/>
                <w:szCs w:val="22"/>
                <w:lang w:val="en-US"/>
              </w:rPr>
              <w:t>n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Построение графиков функ-ций вида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)²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)² +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Pr="00E8667E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Параллельный перенос графика вдоль оси ординат. Алгоритм построения графиков функций вида </w:t>
            </w:r>
          </w:p>
          <w:p w:rsidR="0093766D" w:rsidRPr="00E8667E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)², 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)² + </w:t>
            </w:r>
            <w:r>
              <w:rPr>
                <w:sz w:val="22"/>
                <w:szCs w:val="22"/>
                <w:lang w:val="en-US"/>
              </w:rPr>
              <w:t>n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№106-110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3766D" w:rsidTr="000A3C82">
        <w:tblPrEx>
          <w:tblCellMar>
            <w:left w:w="108" w:type="dxa"/>
            <w:right w:w="108" w:type="dxa"/>
          </w:tblCellMar>
        </w:tblPrEx>
        <w:trPr>
          <w:trHeight w:val="121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графика квадратичной функции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ма-териалом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Координаты вершины параболы. Алгоритм построение графика квадратичной функции.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алгоритма построения графика квадратичной функции.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№121-123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3766D" w:rsidTr="000A3C82">
        <w:tblPrEx>
          <w:tblCellMar>
            <w:left w:w="108" w:type="dxa"/>
            <w:right w:w="108" w:type="dxa"/>
          </w:tblCellMar>
        </w:tblPrEx>
        <w:trPr>
          <w:trHeight w:val="112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 по теме: «График квадратичной функции»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Степенная функция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 форме самостоятельной работы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26 - 27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Степенная функция с натуральным показателем. Свойства степенной функции.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№125-126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3766D" w:rsidTr="000A3C82">
        <w:tblPrEx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Корень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й степени.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знаний по теме: «Квадратичная функ-ция и ее график»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Корень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й степени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корня, подкоренное выражение. Арифметический корень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й степени.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№136-141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3766D" w:rsidTr="000A3C82">
        <w:tblPrEx>
          <w:tblCellMar>
            <w:left w:w="108" w:type="dxa"/>
            <w:right w:w="108" w:type="dxa"/>
          </w:tblCellMar>
        </w:tblPrEx>
        <w:trPr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№2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«Квадратичная функция и ее график»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УПЗУ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в п. 19 - 31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№2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9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center"/>
            </w:pPr>
            <w:r>
              <w:rPr>
                <w:b/>
              </w:rPr>
              <w:lastRenderedPageBreak/>
              <w:t>Уравнения и н</w:t>
            </w:r>
            <w:r w:rsidR="000C0C30">
              <w:rPr>
                <w:b/>
              </w:rPr>
              <w:t>еравенства с одной переменной (</w:t>
            </w:r>
            <w:r w:rsidR="000221BF">
              <w:rPr>
                <w:b/>
              </w:rPr>
              <w:t>10</w:t>
            </w:r>
            <w:r>
              <w:rPr>
                <w:b/>
              </w:rPr>
              <w:t>ч)</w:t>
            </w: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3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Целое уравнение и его корни. Решение целых уравнений. Уравнения, приводимые к квадратным.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Целое уравнение.Приемы решения целых уравнений: разложение на множители, введение новой переменной.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Биквадратное уравнение.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уравнений, приводимых к квадратным.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Д.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№265-272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 по теме: «Целое уравнение и его корни»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решения целых уравнений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№276-279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Дробные рациональные уравнения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Дробные рациональные уравнения. Общий знаменатель. Алгоритм решения дробных рациональных уравнений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№289-291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24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неравенств  второй степени с одной переменной. Графический способ.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Неравенство  второй степени с одной переменной. Схема построения параболы в зависимости от корней квадратного трехчлена и первого коэффициента.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неравенств графическим способом.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 на этапе актуализации опорных знаний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0A3C8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№304-309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38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 w:rsidP="000C0C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неравенств методом интервалов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интервалов. Чередование знаков в промежутках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№325-330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0221BF" w:rsidRDefault="000221B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№3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«Уравнения и неравенства с одной переменной»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 п.33 - 46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9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center"/>
            </w:pPr>
            <w:r>
              <w:rPr>
                <w:b/>
              </w:rPr>
              <w:t>Уравнения и нер</w:t>
            </w:r>
            <w:r w:rsidR="00FE36C0">
              <w:rPr>
                <w:b/>
              </w:rPr>
              <w:t>авенства с двумя переменными (1</w:t>
            </w:r>
            <w:r w:rsidR="000221BF">
              <w:rPr>
                <w:b/>
              </w:rPr>
              <w:t>0</w:t>
            </w:r>
            <w:r>
              <w:rPr>
                <w:b/>
              </w:rPr>
              <w:t>ч)</w:t>
            </w: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26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Уравнение с двумя перемен-ными и его график Построение графиков урав-нений с двумя переменными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Комби-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нирован-ный урок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Уравнение с двумя переменными. Решение уравнения с двумя переменными. Равносильные уравнения. Степень уравнения. График уравнения с двумя переменными. 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Алгоритм построения графика уравнения с двумя переменными. Уравнение окружности.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№395-399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способ решения систем уравнений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Комби-нирован-ный урок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уравнений. Решение системы. Что значит решить систему. Алгоритм решения систем графическим способом.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графическим способом.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№415-420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69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25-26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систем уравнений второй степени. Способ подстановки.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Комби-нирован-ный урок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способом подстановки.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№429-434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78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27-28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систем уравнений второй степени. Способ алгебраического сложения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Комби-нирован-ный урок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способом сложения.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способом сложения и способом подстановки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№436-443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29-30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по теме: «Решение систем уравнений второй степени»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с помощью систем  уравнений второй степени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Комби-нирован-ный урок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графическим способом, способом сложения и подстановки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задач с помощью систем уравнений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№455-468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двумя переменными. Решение не-равенств с двумя пере-менными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неравенства с двумя переменными. Изображение множества решений неравенства на координатной плоскости.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№482-485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12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FE3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неравенств с двумя переменными. Решение систем неравенств с двумя переменными.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неравенств с двумя переменными. Решение системы неравенств с двумя переменными. Множество решений системы неравенств. 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множества решений системы неравенств.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№496-499</w:t>
            </w: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DA7A79" w:rsidP="00FE36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№4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«Уравнения и неравенства с двумя переменными»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УОСЗУН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 п. 49 - 66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9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center"/>
            </w:pPr>
            <w:r>
              <w:rPr>
                <w:b/>
              </w:rPr>
              <w:t>Арифметическа</w:t>
            </w:r>
            <w:r w:rsidR="0088727F">
              <w:rPr>
                <w:b/>
              </w:rPr>
              <w:t>я и геометрическая прогрессия(1</w:t>
            </w:r>
            <w:r w:rsidR="00483D17">
              <w:rPr>
                <w:b/>
              </w:rPr>
              <w:t>2</w:t>
            </w:r>
            <w:r>
              <w:rPr>
                <w:b/>
              </w:rPr>
              <w:t>ч)</w:t>
            </w: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253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33-36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Последовательности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арифметической прогрессии. 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-го члена.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арифметической прогрессии.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Последовательность.  Члены последовательности. Место члена последовательности. Способы задания последовательности.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Арифметическая прогрессия. Разность арифметической прогрессии. 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-го члена.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-го члена. Характеристическое свойство. 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арифметической прогрессии.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арифметической прогрессии.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Письменный контроль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№560-565</w:t>
            </w:r>
          </w:p>
        </w:tc>
        <w:tc>
          <w:tcPr>
            <w:tcW w:w="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dxa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12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0209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37-38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Р. по теме: «Арифметическая прогрессия»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- практикум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-го члена. Характеристическое свойство. 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членов. Разность арифметической прогрессии.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Р.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№575-580, 603-610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№5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  «Арифметическая прогрессия»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 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69 - 73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К.Р.5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887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40-42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геометричес-кой прогрессии.Формула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-го члена.Формула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геометрии-ческой  прогрессии.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Геометрическая прогрессия. Знаменатель геометрической прогрессии. 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-го члена.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Характеристическое свойство. 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геометрической  прогрессии.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7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№623-628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08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483D17" w:rsidP="00887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по теме: «Формула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геометрической  прог-рессии»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за-крепле-нияизу-ченного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геометрической  прогрессии.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77 - 80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Р.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№648-652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70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483D17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№6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«Геометрическая прогрессия»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УПЗУН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77 - 80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9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center"/>
            </w:pPr>
            <w:r>
              <w:rPr>
                <w:b/>
              </w:rPr>
              <w:t>Элементы комбин</w:t>
            </w:r>
            <w:r w:rsidR="00D647B6">
              <w:rPr>
                <w:b/>
              </w:rPr>
              <w:t>аторики и теории вероятностей (</w:t>
            </w:r>
            <w:r w:rsidR="00483D17">
              <w:rPr>
                <w:b/>
              </w:rPr>
              <w:t>8</w:t>
            </w:r>
            <w:r>
              <w:rPr>
                <w:b/>
              </w:rPr>
              <w:t>ч)</w:t>
            </w: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 w:rsidP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45-47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комбинаторных задач. Перебор возможных вариантов.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Дерево возможных вариантов. Правило умножения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Перестановки.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Комбинаторика. Перебор возможных вариантов.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Дерево возможных вариантов. Правило умножения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Перестановка из 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элементов. Факториал. Формула числа перестановок из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элементов.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Факториал. Формула числа перестановок из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элементов.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265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№714-722,732-740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26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 w:rsidP="00FC6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Размещения. Сочетания.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комбинаторных задач.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новым материалом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Размещения (сочетания) из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элементов по </w:t>
            </w: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</w:rPr>
              <w:t xml:space="preserve">, его обозначение. Формула для вычисления числа размещений (сочетаний) из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элементов по </w:t>
            </w: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</w:rPr>
              <w:t xml:space="preserve">. 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84 - 89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Устная работа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№754-761, 768-772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93766D" w:rsidTr="00DE59D7">
        <w:trPr>
          <w:gridAfter w:val="1"/>
          <w:wAfter w:w="30" w:type="dxa"/>
          <w:trHeight w:val="126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Pr="00EF6712" w:rsidRDefault="0093766D" w:rsidP="00FC6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52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Относительная частота случайного события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равновозможных событий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Теория вероятностей. Частота события. Относительная частота события. Статистический подход</w:t>
            </w:r>
          </w:p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Равновозможные и благоприятные исходы опыта. Вероятность события. Классический подход к вычислению вероятности.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Р.</w:t>
            </w: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№787-790</w:t>
            </w:r>
          </w:p>
        </w:tc>
        <w:tc>
          <w:tcPr>
            <w:tcW w:w="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3766D" w:rsidRDefault="0093766D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№7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теме: «Элементы комбинаторики и теории вероятностей»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84 - 93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№7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149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center"/>
            </w:pPr>
            <w:r>
              <w:rPr>
                <w:b/>
              </w:rPr>
              <w:t>Обобщающее итоговое повторе</w:t>
            </w:r>
            <w:r w:rsidR="00EF6712">
              <w:rPr>
                <w:b/>
              </w:rPr>
              <w:t>ние курса алгебры 7-9 класса (16</w:t>
            </w:r>
            <w:r>
              <w:rPr>
                <w:b/>
              </w:rPr>
              <w:t>ч)</w:t>
            </w: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6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 w:rsidP="00D647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53-54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Целые и дробные выражения. Область определения. Формулы сокращенного умножения. Разложение многочлена на множители.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обобщения знаний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целого и дробного алгебраического выражения. Область определения выражения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Формулы сокращенного умножения. Способы разложения многочлена на множители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Математический диктант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№902-910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 w:rsidP="00D647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55-56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Действия с целыми и дробными алгебраическими выражениями. Действия с квадратными корнями. 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обобщения знаний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выполнения действий с рациональными выражениями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выполнения действий с различными видами выражений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97 - 100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№919-924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97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уравнения и его решения. 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методы решения уравнений (разложение на множители, замена переменной, графический способ).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Линейное, квадратное и сводящееся к квадратному уравнения и способы их решения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№925-940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69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Уравнения 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уравнений. Тест.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Дробно – рациональные уравнения, уравнения  высших степеней и способы их решения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 п. 102 - 104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 с последующей самопроверкой,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№941-948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уравнений и способы их решения</w:t>
            </w:r>
          </w:p>
          <w:p w:rsidR="00DA7A79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уравнений, решение системы уравнений, способ подстановки, графический способ, способ алгебраического сложения при решении систем.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448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Пров. работа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№958,972-974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повторению темы: «Уравнения и их системы»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 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См. п. 102 - 107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линейных и квадратных  неравенств с одной переменной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линейных и квадратных неравенств с одной переменной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Инд. контроль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№1001-1004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 w:rsidP="00D647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62-63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дробно-рацио-нальных неравенств. Нера-венства  высших степеней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дробно – рациональных неравенств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Инд. контроль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70E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№1008-1015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неравенств и ее решение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УПОЗ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систем неравенств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197B7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№106-1017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DA7A7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Контрольный тест по повторению темы: «Неравенства и их системы»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 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109-111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тест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93766D">
        <w:trPr>
          <w:gridAfter w:val="1"/>
          <w:wAfter w:w="30" w:type="dxa"/>
          <w:trHeight w:val="205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Функция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рациональных функций, их свойства и графики. Кусочно-  заданные функции.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Преобразования графиков функций.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обобщения знаний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Понятия: функция, область определения, область значений функции. Чтение графиков функций.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Линейная функция, квадратичная функция, обратно пропорциональность, степенная функция, функция вида </w:t>
            </w:r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</w:rPr>
              <w:t xml:space="preserve"> = </w:t>
            </w:r>
            <w:r w:rsidR="00C823ED">
              <w:rPr>
                <w:noProof/>
                <w:position w:val="-2"/>
                <w:lang w:eastAsia="ru-RU"/>
              </w:rPr>
              <w:drawing>
                <wp:inline distT="0" distB="0" distL="0" distR="0">
                  <wp:extent cx="171450" cy="180975"/>
                  <wp:effectExtent l="0" t="0" r="0" b="9525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. </w:t>
            </w:r>
            <w:r>
              <w:rPr>
                <w:sz w:val="22"/>
                <w:szCs w:val="22"/>
              </w:rPr>
              <w:t>Растяжение, сжатие графика функции. Симметрия графика функции относительно оси ординат. Параллельный перенос графика вдоль оси ординат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 (чтение графиков функций)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197B7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№1018-1023</w:t>
            </w:r>
          </w:p>
        </w:tc>
        <w:tc>
          <w:tcPr>
            <w:tcW w:w="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EF6712">
        <w:trPr>
          <w:gridAfter w:val="1"/>
          <w:wAfter w:w="30" w:type="dxa"/>
          <w:trHeight w:val="14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Контрольный тест по повторению темы: «Функции и графики»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проверки ЗУН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  <w:tr w:rsidR="00DA7A79" w:rsidTr="000A3C82">
        <w:trPr>
          <w:gridAfter w:val="1"/>
          <w:wAfter w:w="30" w:type="dxa"/>
          <w:trHeight w:val="224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Pr="00EF6712" w:rsidRDefault="00EF67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67-68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Арифметическая и геоме-трическая прогрессии. Ре-куррентнаяформула.Фор-мула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го члена ариф-метической и геометрии-ческой рогрессии. Сумма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первых членов арифмети-ческой и геометрической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прогрессии.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обобщения знаний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Арифметическая и геометрическая прогрессии. Рекуррентная формула. Разность арифметической.прогрессии, знаменатель геометрической прогрессии. Формула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го члена арифметической и геометрической прогрессии. Характеристическое свойство арифметической и геометрической прогрессий.</w:t>
            </w:r>
          </w:p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Формула суммы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– первых членов арифметической и геометрической прогрессии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Математический диктант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197B7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№985-998</w:t>
            </w: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A7A79" w:rsidRDefault="00DA7A79">
            <w:pPr>
              <w:snapToGrid w:val="0"/>
            </w:pPr>
          </w:p>
        </w:tc>
      </w:tr>
    </w:tbl>
    <w:p w:rsidR="00DA7A79" w:rsidRDefault="00DA7A79"/>
    <w:sectPr w:rsidR="00DA7A79" w:rsidSect="006D236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258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965" w:rsidRDefault="005D0965">
      <w:r>
        <w:separator/>
      </w:r>
    </w:p>
  </w:endnote>
  <w:endnote w:type="continuationSeparator" w:id="1">
    <w:p w:rsidR="005D0965" w:rsidRDefault="005D0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6D236E">
    <w:pPr>
      <w:pStyle w:val="ae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Rl8iQIAABo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XO&#10;MZKkhxI9sNGhtRpR7r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" stroked="f">
          <v:fill opacity="0"/>
          <v:textbox style="mso-next-textbox:#Text Box 2" inset="0,0,0,0">
            <w:txbxContent>
              <w:p w:rsidR="00DA7A79" w:rsidRDefault="006D236E">
                <w:pPr>
                  <w:pStyle w:val="ae"/>
                </w:pPr>
                <w:r>
                  <w:rPr>
                    <w:rStyle w:val="a3"/>
                  </w:rPr>
                  <w:fldChar w:fldCharType="begin"/>
                </w:r>
                <w:r w:rsidR="00DA7A79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F613B">
                  <w:rPr>
                    <w:rStyle w:val="a3"/>
                    <w:noProof/>
                  </w:rPr>
                  <w:t>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6D236E">
    <w:pPr>
      <w:pStyle w:val="ae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5.85pt;height:13.6pt;z-index:251657216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C7&#10;kPqriwIAACEFAAAOAAAAAAAAAAAAAAAAAC4CAABkcnMvZTJvRG9jLnhtbFBLAQItABQABgAIAAAA&#10;IQAmBZN12AAAAAMBAAAPAAAAAAAAAAAAAAAAAOUEAABkcnMvZG93bnJldi54bWxQSwUGAAAAAAQA&#10;BADzAAAA6gUAAAAA&#10;" stroked="f">
          <v:fill opacity="0"/>
          <v:textbox inset="0,0,0,0">
            <w:txbxContent>
              <w:p w:rsidR="00DA7A79" w:rsidRDefault="006D236E">
                <w:pPr>
                  <w:pStyle w:val="ae"/>
                </w:pPr>
                <w:r>
                  <w:rPr>
                    <w:rStyle w:val="a3"/>
                  </w:rPr>
                  <w:fldChar w:fldCharType="begin"/>
                </w:r>
                <w:r w:rsidR="00DA7A79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F613B">
                  <w:rPr>
                    <w:rStyle w:val="a3"/>
                    <w:noProof/>
                  </w:rPr>
                  <w:t>13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965" w:rsidRDefault="005D0965">
      <w:r>
        <w:separator/>
      </w:r>
    </w:p>
  </w:footnote>
  <w:footnote w:type="continuationSeparator" w:id="1">
    <w:p w:rsidR="005D0965" w:rsidRDefault="005D0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>
    <w:pPr>
      <w:pStyle w:val="af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79" w:rsidRDefault="00DA7A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8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1504D"/>
    <w:multiLevelType w:val="hybridMultilevel"/>
    <w:tmpl w:val="C5B2E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3"/>
  </w:num>
  <w:num w:numId="12">
    <w:abstractNumId w:val="8"/>
  </w:num>
  <w:num w:numId="13">
    <w:abstractNumId w:val="16"/>
  </w:num>
  <w:num w:numId="14">
    <w:abstractNumId w:val="12"/>
  </w:num>
  <w:num w:numId="15">
    <w:abstractNumId w:val="11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667E"/>
    <w:rsid w:val="000209BB"/>
    <w:rsid w:val="000221BF"/>
    <w:rsid w:val="00063AE3"/>
    <w:rsid w:val="000A3C82"/>
    <w:rsid w:val="000B137F"/>
    <w:rsid w:val="000C0C30"/>
    <w:rsid w:val="00114A67"/>
    <w:rsid w:val="00137CC6"/>
    <w:rsid w:val="00141004"/>
    <w:rsid w:val="001757AB"/>
    <w:rsid w:val="00197B7A"/>
    <w:rsid w:val="002A4EA8"/>
    <w:rsid w:val="002F761E"/>
    <w:rsid w:val="003C2690"/>
    <w:rsid w:val="0047751F"/>
    <w:rsid w:val="00483D17"/>
    <w:rsid w:val="00593285"/>
    <w:rsid w:val="005D0965"/>
    <w:rsid w:val="00656053"/>
    <w:rsid w:val="006961CF"/>
    <w:rsid w:val="006A400A"/>
    <w:rsid w:val="006D236E"/>
    <w:rsid w:val="0076178D"/>
    <w:rsid w:val="007B2360"/>
    <w:rsid w:val="007E6AF3"/>
    <w:rsid w:val="00843C58"/>
    <w:rsid w:val="0088727F"/>
    <w:rsid w:val="008C2B08"/>
    <w:rsid w:val="008F613B"/>
    <w:rsid w:val="0093766D"/>
    <w:rsid w:val="009944B8"/>
    <w:rsid w:val="009A0724"/>
    <w:rsid w:val="00AB6533"/>
    <w:rsid w:val="00AD1D95"/>
    <w:rsid w:val="00B96B55"/>
    <w:rsid w:val="00BF743C"/>
    <w:rsid w:val="00C31BBD"/>
    <w:rsid w:val="00C55C6B"/>
    <w:rsid w:val="00C823ED"/>
    <w:rsid w:val="00C87E1A"/>
    <w:rsid w:val="00D04E19"/>
    <w:rsid w:val="00D510FF"/>
    <w:rsid w:val="00D638FC"/>
    <w:rsid w:val="00D647B6"/>
    <w:rsid w:val="00D70EE5"/>
    <w:rsid w:val="00DA1D4E"/>
    <w:rsid w:val="00DA7A79"/>
    <w:rsid w:val="00DE59D7"/>
    <w:rsid w:val="00E308AA"/>
    <w:rsid w:val="00E8667E"/>
    <w:rsid w:val="00EF6712"/>
    <w:rsid w:val="00FC6DE2"/>
    <w:rsid w:val="00FE36C0"/>
    <w:rsid w:val="00FE5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6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1D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6">
    <w:name w:val="heading 6"/>
    <w:basedOn w:val="a"/>
    <w:next w:val="a"/>
    <w:qFormat/>
    <w:rsid w:val="006D236E"/>
    <w:pPr>
      <w:keepNext/>
      <w:numPr>
        <w:ilvl w:val="5"/>
        <w:numId w:val="1"/>
      </w:numPr>
      <w:ind w:left="0"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D236E"/>
    <w:rPr>
      <w:rFonts w:ascii="Symbol" w:hAnsi="Symbol" w:cs="Symbol"/>
    </w:rPr>
  </w:style>
  <w:style w:type="character" w:customStyle="1" w:styleId="WW8Num3z0">
    <w:name w:val="WW8Num3z0"/>
    <w:rsid w:val="006D236E"/>
    <w:rPr>
      <w:rFonts w:ascii="Symbol" w:hAnsi="Symbol" w:cs="Symbol"/>
    </w:rPr>
  </w:style>
  <w:style w:type="character" w:customStyle="1" w:styleId="WW8Num5z0">
    <w:name w:val="WW8Num5z0"/>
    <w:rsid w:val="006D236E"/>
    <w:rPr>
      <w:rFonts w:ascii="Symbol" w:hAnsi="Symbol" w:cs="Symbol"/>
    </w:rPr>
  </w:style>
  <w:style w:type="character" w:customStyle="1" w:styleId="WW8Num6z0">
    <w:name w:val="WW8Num6z0"/>
    <w:rsid w:val="006D236E"/>
    <w:rPr>
      <w:rFonts w:ascii="Wingdings" w:hAnsi="Wingdings" w:cs="Wingdings"/>
    </w:rPr>
  </w:style>
  <w:style w:type="character" w:customStyle="1" w:styleId="WW8Num7z0">
    <w:name w:val="WW8Num7z0"/>
    <w:rsid w:val="006D236E"/>
    <w:rPr>
      <w:rFonts w:ascii="Symbol" w:hAnsi="Symbol" w:cs="Symbol"/>
    </w:rPr>
  </w:style>
  <w:style w:type="character" w:customStyle="1" w:styleId="WW8Num8z0">
    <w:name w:val="WW8Num8z0"/>
    <w:rsid w:val="006D236E"/>
    <w:rPr>
      <w:rFonts w:ascii="Symbol" w:hAnsi="Symbol" w:cs="Symbol"/>
    </w:rPr>
  </w:style>
  <w:style w:type="character" w:customStyle="1" w:styleId="2">
    <w:name w:val="Основной шрифт абзаца2"/>
    <w:rsid w:val="006D236E"/>
  </w:style>
  <w:style w:type="character" w:customStyle="1" w:styleId="WW8Num1z0">
    <w:name w:val="WW8Num1z0"/>
    <w:rsid w:val="006D236E"/>
    <w:rPr>
      <w:rFonts w:ascii="Symbol" w:hAnsi="Symbol" w:cs="Symbol"/>
    </w:rPr>
  </w:style>
  <w:style w:type="character" w:customStyle="1" w:styleId="WW8Num1z1">
    <w:name w:val="WW8Num1z1"/>
    <w:rsid w:val="006D236E"/>
    <w:rPr>
      <w:rFonts w:ascii="Courier New" w:hAnsi="Courier New" w:cs="Courier New"/>
    </w:rPr>
  </w:style>
  <w:style w:type="character" w:customStyle="1" w:styleId="WW8Num1z2">
    <w:name w:val="WW8Num1z2"/>
    <w:rsid w:val="006D236E"/>
    <w:rPr>
      <w:rFonts w:ascii="Wingdings" w:hAnsi="Wingdings" w:cs="Wingdings"/>
    </w:rPr>
  </w:style>
  <w:style w:type="character" w:customStyle="1" w:styleId="WW8Num2z1">
    <w:name w:val="WW8Num2z1"/>
    <w:rsid w:val="006D236E"/>
    <w:rPr>
      <w:rFonts w:ascii="Courier New" w:hAnsi="Courier New" w:cs="Courier New"/>
    </w:rPr>
  </w:style>
  <w:style w:type="character" w:customStyle="1" w:styleId="WW8Num2z2">
    <w:name w:val="WW8Num2z2"/>
    <w:rsid w:val="006D236E"/>
    <w:rPr>
      <w:rFonts w:ascii="Wingdings" w:hAnsi="Wingdings" w:cs="Wingdings"/>
    </w:rPr>
  </w:style>
  <w:style w:type="character" w:customStyle="1" w:styleId="WW8Num3z1">
    <w:name w:val="WW8Num3z1"/>
    <w:rsid w:val="006D236E"/>
    <w:rPr>
      <w:rFonts w:ascii="Courier New" w:hAnsi="Courier New" w:cs="Courier New"/>
    </w:rPr>
  </w:style>
  <w:style w:type="character" w:customStyle="1" w:styleId="WW8Num3z2">
    <w:name w:val="WW8Num3z2"/>
    <w:rsid w:val="006D236E"/>
    <w:rPr>
      <w:rFonts w:ascii="Wingdings" w:hAnsi="Wingdings" w:cs="Wingdings"/>
    </w:rPr>
  </w:style>
  <w:style w:type="character" w:customStyle="1" w:styleId="WW8Num4z0">
    <w:name w:val="WW8Num4z0"/>
    <w:rsid w:val="006D236E"/>
    <w:rPr>
      <w:rFonts w:ascii="Wingdings" w:hAnsi="Wingdings" w:cs="Wingdings"/>
    </w:rPr>
  </w:style>
  <w:style w:type="character" w:customStyle="1" w:styleId="WW8Num4z1">
    <w:name w:val="WW8Num4z1"/>
    <w:rsid w:val="006D236E"/>
    <w:rPr>
      <w:rFonts w:ascii="Courier New" w:hAnsi="Courier New" w:cs="Courier New"/>
    </w:rPr>
  </w:style>
  <w:style w:type="character" w:customStyle="1" w:styleId="WW8Num4z3">
    <w:name w:val="WW8Num4z3"/>
    <w:rsid w:val="006D236E"/>
    <w:rPr>
      <w:rFonts w:ascii="Symbol" w:hAnsi="Symbol" w:cs="Symbol"/>
    </w:rPr>
  </w:style>
  <w:style w:type="character" w:customStyle="1" w:styleId="WW8Num5z1">
    <w:name w:val="WW8Num5z1"/>
    <w:rsid w:val="006D236E"/>
    <w:rPr>
      <w:rFonts w:ascii="Courier New" w:hAnsi="Courier New" w:cs="Courier New"/>
    </w:rPr>
  </w:style>
  <w:style w:type="character" w:customStyle="1" w:styleId="WW8Num5z2">
    <w:name w:val="WW8Num5z2"/>
    <w:rsid w:val="006D236E"/>
    <w:rPr>
      <w:rFonts w:ascii="Wingdings" w:hAnsi="Wingdings" w:cs="Wingdings"/>
    </w:rPr>
  </w:style>
  <w:style w:type="character" w:customStyle="1" w:styleId="WW8Num7z1">
    <w:name w:val="WW8Num7z1"/>
    <w:rsid w:val="006D236E"/>
    <w:rPr>
      <w:rFonts w:ascii="Courier New" w:hAnsi="Courier New" w:cs="Courier New"/>
    </w:rPr>
  </w:style>
  <w:style w:type="character" w:customStyle="1" w:styleId="WW8Num7z2">
    <w:name w:val="WW8Num7z2"/>
    <w:rsid w:val="006D236E"/>
    <w:rPr>
      <w:rFonts w:ascii="Wingdings" w:hAnsi="Wingdings" w:cs="Wingdings"/>
    </w:rPr>
  </w:style>
  <w:style w:type="character" w:customStyle="1" w:styleId="WW8Num8z1">
    <w:name w:val="WW8Num8z1"/>
    <w:rsid w:val="006D236E"/>
    <w:rPr>
      <w:rFonts w:ascii="Courier New" w:hAnsi="Courier New" w:cs="Courier New"/>
    </w:rPr>
  </w:style>
  <w:style w:type="character" w:customStyle="1" w:styleId="WW8Num8z2">
    <w:name w:val="WW8Num8z2"/>
    <w:rsid w:val="006D236E"/>
    <w:rPr>
      <w:rFonts w:ascii="Wingdings" w:hAnsi="Wingdings" w:cs="Wingdings"/>
    </w:rPr>
  </w:style>
  <w:style w:type="character" w:customStyle="1" w:styleId="WW8Num9z0">
    <w:name w:val="WW8Num9z0"/>
    <w:rsid w:val="006D236E"/>
    <w:rPr>
      <w:rFonts w:ascii="Symbol" w:hAnsi="Symbol" w:cs="Symbol"/>
    </w:rPr>
  </w:style>
  <w:style w:type="character" w:customStyle="1" w:styleId="WW8Num9z1">
    <w:name w:val="WW8Num9z1"/>
    <w:rsid w:val="006D236E"/>
    <w:rPr>
      <w:rFonts w:ascii="Courier New" w:hAnsi="Courier New" w:cs="Courier New"/>
    </w:rPr>
  </w:style>
  <w:style w:type="character" w:customStyle="1" w:styleId="WW8Num9z2">
    <w:name w:val="WW8Num9z2"/>
    <w:rsid w:val="006D236E"/>
    <w:rPr>
      <w:rFonts w:ascii="Wingdings" w:hAnsi="Wingdings" w:cs="Wingdings"/>
    </w:rPr>
  </w:style>
  <w:style w:type="character" w:customStyle="1" w:styleId="WW8Num11z0">
    <w:name w:val="WW8Num11z0"/>
    <w:rsid w:val="006D236E"/>
    <w:rPr>
      <w:rFonts w:ascii="Symbol" w:hAnsi="Symbol" w:cs="Symbol"/>
    </w:rPr>
  </w:style>
  <w:style w:type="character" w:customStyle="1" w:styleId="WW8Num11z1">
    <w:name w:val="WW8Num11z1"/>
    <w:rsid w:val="006D236E"/>
    <w:rPr>
      <w:rFonts w:ascii="Courier New" w:hAnsi="Courier New" w:cs="Courier New"/>
    </w:rPr>
  </w:style>
  <w:style w:type="character" w:customStyle="1" w:styleId="WW8Num11z2">
    <w:name w:val="WW8Num11z2"/>
    <w:rsid w:val="006D236E"/>
    <w:rPr>
      <w:rFonts w:ascii="Wingdings" w:hAnsi="Wingdings" w:cs="Wingdings"/>
    </w:rPr>
  </w:style>
  <w:style w:type="character" w:customStyle="1" w:styleId="WW8Num12z0">
    <w:name w:val="WW8Num12z0"/>
    <w:rsid w:val="006D236E"/>
    <w:rPr>
      <w:rFonts w:ascii="Symbol" w:hAnsi="Symbol" w:cs="Symbol"/>
    </w:rPr>
  </w:style>
  <w:style w:type="character" w:customStyle="1" w:styleId="WW8Num12z1">
    <w:name w:val="WW8Num12z1"/>
    <w:rsid w:val="006D236E"/>
    <w:rPr>
      <w:rFonts w:ascii="Courier New" w:hAnsi="Courier New" w:cs="Courier New"/>
    </w:rPr>
  </w:style>
  <w:style w:type="character" w:customStyle="1" w:styleId="WW8Num12z2">
    <w:name w:val="WW8Num12z2"/>
    <w:rsid w:val="006D236E"/>
    <w:rPr>
      <w:rFonts w:ascii="Wingdings" w:hAnsi="Wingdings" w:cs="Wingdings"/>
    </w:rPr>
  </w:style>
  <w:style w:type="character" w:customStyle="1" w:styleId="WW8Num13z0">
    <w:name w:val="WW8Num13z0"/>
    <w:rsid w:val="006D236E"/>
    <w:rPr>
      <w:rFonts w:ascii="Symbol" w:hAnsi="Symbol" w:cs="Symbol"/>
    </w:rPr>
  </w:style>
  <w:style w:type="character" w:customStyle="1" w:styleId="WW8Num13z1">
    <w:name w:val="WW8Num13z1"/>
    <w:rsid w:val="006D236E"/>
    <w:rPr>
      <w:rFonts w:ascii="Courier New" w:hAnsi="Courier New" w:cs="Courier New"/>
    </w:rPr>
  </w:style>
  <w:style w:type="character" w:customStyle="1" w:styleId="WW8Num13z2">
    <w:name w:val="WW8Num13z2"/>
    <w:rsid w:val="006D236E"/>
    <w:rPr>
      <w:rFonts w:ascii="Wingdings" w:hAnsi="Wingdings" w:cs="Wingdings"/>
    </w:rPr>
  </w:style>
  <w:style w:type="character" w:customStyle="1" w:styleId="WW8Num14z0">
    <w:name w:val="WW8Num14z0"/>
    <w:rsid w:val="006D236E"/>
    <w:rPr>
      <w:rFonts w:ascii="Symbol" w:hAnsi="Symbol" w:cs="Symbol"/>
    </w:rPr>
  </w:style>
  <w:style w:type="character" w:customStyle="1" w:styleId="WW8Num14z1">
    <w:name w:val="WW8Num14z1"/>
    <w:rsid w:val="006D236E"/>
    <w:rPr>
      <w:rFonts w:ascii="Courier New" w:hAnsi="Courier New" w:cs="Courier New"/>
    </w:rPr>
  </w:style>
  <w:style w:type="character" w:customStyle="1" w:styleId="WW8Num14z2">
    <w:name w:val="WW8Num14z2"/>
    <w:rsid w:val="006D236E"/>
    <w:rPr>
      <w:rFonts w:ascii="Wingdings" w:hAnsi="Wingdings" w:cs="Wingdings"/>
    </w:rPr>
  </w:style>
  <w:style w:type="character" w:customStyle="1" w:styleId="WW8Num15z0">
    <w:name w:val="WW8Num15z0"/>
    <w:rsid w:val="006D236E"/>
    <w:rPr>
      <w:rFonts w:ascii="Symbol" w:hAnsi="Symbol" w:cs="Symbol"/>
    </w:rPr>
  </w:style>
  <w:style w:type="character" w:customStyle="1" w:styleId="WW8Num15z1">
    <w:name w:val="WW8Num15z1"/>
    <w:rsid w:val="006D236E"/>
    <w:rPr>
      <w:rFonts w:ascii="Courier New" w:hAnsi="Courier New" w:cs="Courier New"/>
    </w:rPr>
  </w:style>
  <w:style w:type="character" w:customStyle="1" w:styleId="WW8Num15z2">
    <w:name w:val="WW8Num15z2"/>
    <w:rsid w:val="006D236E"/>
    <w:rPr>
      <w:rFonts w:ascii="Wingdings" w:hAnsi="Wingdings" w:cs="Wingdings"/>
    </w:rPr>
  </w:style>
  <w:style w:type="character" w:customStyle="1" w:styleId="WW8Num16z0">
    <w:name w:val="WW8Num16z0"/>
    <w:rsid w:val="006D236E"/>
    <w:rPr>
      <w:rFonts w:ascii="Symbol" w:hAnsi="Symbol" w:cs="Symbol"/>
      <w:sz w:val="22"/>
    </w:rPr>
  </w:style>
  <w:style w:type="character" w:customStyle="1" w:styleId="WW8Num16z1">
    <w:name w:val="WW8Num16z1"/>
    <w:rsid w:val="006D236E"/>
    <w:rPr>
      <w:rFonts w:ascii="Courier New" w:hAnsi="Courier New" w:cs="Courier New"/>
    </w:rPr>
  </w:style>
  <w:style w:type="character" w:customStyle="1" w:styleId="WW8Num16z2">
    <w:name w:val="WW8Num16z2"/>
    <w:rsid w:val="006D236E"/>
    <w:rPr>
      <w:rFonts w:ascii="Wingdings" w:hAnsi="Wingdings" w:cs="Wingdings"/>
    </w:rPr>
  </w:style>
  <w:style w:type="character" w:customStyle="1" w:styleId="WW8Num16z3">
    <w:name w:val="WW8Num16z3"/>
    <w:rsid w:val="006D236E"/>
    <w:rPr>
      <w:rFonts w:ascii="Symbol" w:hAnsi="Symbol" w:cs="Symbol"/>
    </w:rPr>
  </w:style>
  <w:style w:type="character" w:customStyle="1" w:styleId="WW8Num17z0">
    <w:name w:val="WW8Num17z0"/>
    <w:rsid w:val="006D236E"/>
    <w:rPr>
      <w:rFonts w:ascii="Wingdings" w:hAnsi="Wingdings" w:cs="Wingdings"/>
    </w:rPr>
  </w:style>
  <w:style w:type="character" w:customStyle="1" w:styleId="WW8Num17z3">
    <w:name w:val="WW8Num17z3"/>
    <w:rsid w:val="006D236E"/>
    <w:rPr>
      <w:rFonts w:ascii="Symbol" w:hAnsi="Symbol" w:cs="Symbol"/>
    </w:rPr>
  </w:style>
  <w:style w:type="character" w:customStyle="1" w:styleId="WW8Num17z4">
    <w:name w:val="WW8Num17z4"/>
    <w:rsid w:val="006D236E"/>
    <w:rPr>
      <w:rFonts w:ascii="Courier New" w:hAnsi="Courier New" w:cs="Courier New"/>
    </w:rPr>
  </w:style>
  <w:style w:type="character" w:customStyle="1" w:styleId="WW8Num18z0">
    <w:name w:val="WW8Num18z0"/>
    <w:rsid w:val="006D236E"/>
    <w:rPr>
      <w:rFonts w:ascii="Symbol" w:hAnsi="Symbol" w:cs="Symbol"/>
    </w:rPr>
  </w:style>
  <w:style w:type="character" w:customStyle="1" w:styleId="WW8Num18z1">
    <w:name w:val="WW8Num18z1"/>
    <w:rsid w:val="006D236E"/>
    <w:rPr>
      <w:rFonts w:ascii="Courier New" w:hAnsi="Courier New" w:cs="Courier New"/>
    </w:rPr>
  </w:style>
  <w:style w:type="character" w:customStyle="1" w:styleId="WW8Num18z2">
    <w:name w:val="WW8Num18z2"/>
    <w:rsid w:val="006D236E"/>
    <w:rPr>
      <w:rFonts w:ascii="Wingdings" w:hAnsi="Wingdings" w:cs="Wingdings"/>
    </w:rPr>
  </w:style>
  <w:style w:type="character" w:customStyle="1" w:styleId="WW8Num19z0">
    <w:name w:val="WW8Num19z0"/>
    <w:rsid w:val="006D236E"/>
    <w:rPr>
      <w:rFonts w:ascii="Symbol" w:hAnsi="Symbol" w:cs="Symbol"/>
    </w:rPr>
  </w:style>
  <w:style w:type="character" w:customStyle="1" w:styleId="WW8Num19z1">
    <w:name w:val="WW8Num19z1"/>
    <w:rsid w:val="006D236E"/>
    <w:rPr>
      <w:rFonts w:ascii="Courier New" w:hAnsi="Courier New" w:cs="Courier New"/>
    </w:rPr>
  </w:style>
  <w:style w:type="character" w:customStyle="1" w:styleId="WW8Num19z2">
    <w:name w:val="WW8Num19z2"/>
    <w:rsid w:val="006D236E"/>
    <w:rPr>
      <w:rFonts w:ascii="Wingdings" w:hAnsi="Wingdings" w:cs="Wingdings"/>
    </w:rPr>
  </w:style>
  <w:style w:type="character" w:customStyle="1" w:styleId="WW8Num20z0">
    <w:name w:val="WW8Num20z0"/>
    <w:rsid w:val="006D236E"/>
    <w:rPr>
      <w:rFonts w:ascii="Wingdings" w:hAnsi="Wingdings" w:cs="Wingdings"/>
    </w:rPr>
  </w:style>
  <w:style w:type="character" w:customStyle="1" w:styleId="WW8Num20z1">
    <w:name w:val="WW8Num20z1"/>
    <w:rsid w:val="006D236E"/>
    <w:rPr>
      <w:rFonts w:ascii="Courier New" w:hAnsi="Courier New" w:cs="Courier New"/>
    </w:rPr>
  </w:style>
  <w:style w:type="character" w:customStyle="1" w:styleId="WW8Num20z3">
    <w:name w:val="WW8Num20z3"/>
    <w:rsid w:val="006D236E"/>
    <w:rPr>
      <w:rFonts w:ascii="Symbol" w:hAnsi="Symbol" w:cs="Symbol"/>
    </w:rPr>
  </w:style>
  <w:style w:type="character" w:customStyle="1" w:styleId="WW8Num21z0">
    <w:name w:val="WW8Num21z0"/>
    <w:rsid w:val="006D236E"/>
    <w:rPr>
      <w:rFonts w:ascii="Symbol" w:hAnsi="Symbol" w:cs="Symbol"/>
    </w:rPr>
  </w:style>
  <w:style w:type="character" w:customStyle="1" w:styleId="WW8Num21z1">
    <w:name w:val="WW8Num21z1"/>
    <w:rsid w:val="006D236E"/>
    <w:rPr>
      <w:rFonts w:ascii="Courier New" w:hAnsi="Courier New" w:cs="Courier New"/>
    </w:rPr>
  </w:style>
  <w:style w:type="character" w:customStyle="1" w:styleId="WW8Num21z2">
    <w:name w:val="WW8Num21z2"/>
    <w:rsid w:val="006D236E"/>
    <w:rPr>
      <w:rFonts w:ascii="Wingdings" w:hAnsi="Wingdings" w:cs="Wingdings"/>
    </w:rPr>
  </w:style>
  <w:style w:type="character" w:customStyle="1" w:styleId="WW8Num22z0">
    <w:name w:val="WW8Num22z0"/>
    <w:rsid w:val="006D236E"/>
    <w:rPr>
      <w:rFonts w:ascii="Symbol" w:hAnsi="Symbol" w:cs="Symbol"/>
    </w:rPr>
  </w:style>
  <w:style w:type="character" w:customStyle="1" w:styleId="WW8Num22z1">
    <w:name w:val="WW8Num22z1"/>
    <w:rsid w:val="006D236E"/>
    <w:rPr>
      <w:rFonts w:ascii="Courier New" w:hAnsi="Courier New" w:cs="Courier New"/>
    </w:rPr>
  </w:style>
  <w:style w:type="character" w:customStyle="1" w:styleId="WW8Num22z2">
    <w:name w:val="WW8Num22z2"/>
    <w:rsid w:val="006D236E"/>
    <w:rPr>
      <w:rFonts w:ascii="Wingdings" w:hAnsi="Wingdings" w:cs="Wingdings"/>
    </w:rPr>
  </w:style>
  <w:style w:type="character" w:customStyle="1" w:styleId="WW8Num23z0">
    <w:name w:val="WW8Num23z0"/>
    <w:rsid w:val="006D236E"/>
    <w:rPr>
      <w:rFonts w:ascii="Symbol" w:hAnsi="Symbol" w:cs="Symbol"/>
    </w:rPr>
  </w:style>
  <w:style w:type="character" w:customStyle="1" w:styleId="WW8Num23z1">
    <w:name w:val="WW8Num23z1"/>
    <w:rsid w:val="006D236E"/>
    <w:rPr>
      <w:rFonts w:ascii="Courier New" w:hAnsi="Courier New" w:cs="Courier New"/>
    </w:rPr>
  </w:style>
  <w:style w:type="character" w:customStyle="1" w:styleId="WW8Num23z2">
    <w:name w:val="WW8Num23z2"/>
    <w:rsid w:val="006D236E"/>
    <w:rPr>
      <w:rFonts w:ascii="Wingdings" w:hAnsi="Wingdings" w:cs="Wingdings"/>
    </w:rPr>
  </w:style>
  <w:style w:type="character" w:customStyle="1" w:styleId="WW8Num24z0">
    <w:name w:val="WW8Num24z0"/>
    <w:rsid w:val="006D236E"/>
    <w:rPr>
      <w:rFonts w:ascii="Wingdings" w:hAnsi="Wingdings" w:cs="Wingdings"/>
    </w:rPr>
  </w:style>
  <w:style w:type="character" w:customStyle="1" w:styleId="WW8Num24z1">
    <w:name w:val="WW8Num24z1"/>
    <w:rsid w:val="006D236E"/>
    <w:rPr>
      <w:rFonts w:ascii="Courier New" w:hAnsi="Courier New" w:cs="Courier New"/>
    </w:rPr>
  </w:style>
  <w:style w:type="character" w:customStyle="1" w:styleId="WW8Num24z3">
    <w:name w:val="WW8Num24z3"/>
    <w:rsid w:val="006D236E"/>
    <w:rPr>
      <w:rFonts w:ascii="Symbol" w:hAnsi="Symbol" w:cs="Symbol"/>
    </w:rPr>
  </w:style>
  <w:style w:type="character" w:customStyle="1" w:styleId="11">
    <w:name w:val="Основной шрифт абзаца1"/>
    <w:rsid w:val="006D236E"/>
  </w:style>
  <w:style w:type="character" w:customStyle="1" w:styleId="60">
    <w:name w:val="Заголовок 6 Знак"/>
    <w:rsid w:val="006D236E"/>
    <w:rPr>
      <w:b/>
      <w:bCs/>
      <w:i/>
      <w:sz w:val="24"/>
      <w:lang w:val="ru-RU" w:eastAsia="ar-SA" w:bidi="ar-SA"/>
    </w:rPr>
  </w:style>
  <w:style w:type="character" w:styleId="a3">
    <w:name w:val="page number"/>
    <w:basedOn w:val="11"/>
    <w:rsid w:val="006D236E"/>
  </w:style>
  <w:style w:type="character" w:customStyle="1" w:styleId="a4">
    <w:name w:val="Текст сноски Знак"/>
    <w:rsid w:val="006D236E"/>
    <w:rPr>
      <w:lang w:val="ru-RU" w:eastAsia="ar-SA" w:bidi="ar-SA"/>
    </w:rPr>
  </w:style>
  <w:style w:type="character" w:customStyle="1" w:styleId="a5">
    <w:name w:val="Символ сноски"/>
    <w:rsid w:val="006D236E"/>
    <w:rPr>
      <w:vertAlign w:val="superscript"/>
    </w:rPr>
  </w:style>
  <w:style w:type="character" w:customStyle="1" w:styleId="a6">
    <w:name w:val="Верхний колонтитул Знак"/>
    <w:rsid w:val="006D236E"/>
    <w:rPr>
      <w:sz w:val="24"/>
      <w:szCs w:val="24"/>
    </w:rPr>
  </w:style>
  <w:style w:type="paragraph" w:customStyle="1" w:styleId="a7">
    <w:name w:val="Заголовок"/>
    <w:basedOn w:val="a"/>
    <w:next w:val="a8"/>
    <w:rsid w:val="006D23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6D236E"/>
    <w:pPr>
      <w:spacing w:after="120"/>
    </w:pPr>
  </w:style>
  <w:style w:type="paragraph" w:styleId="a9">
    <w:name w:val="List"/>
    <w:basedOn w:val="a8"/>
    <w:rsid w:val="006D236E"/>
    <w:rPr>
      <w:rFonts w:cs="Mangal"/>
    </w:rPr>
  </w:style>
  <w:style w:type="paragraph" w:customStyle="1" w:styleId="20">
    <w:name w:val="Название2"/>
    <w:basedOn w:val="a"/>
    <w:rsid w:val="006D236E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D236E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D236E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D236E"/>
    <w:pPr>
      <w:suppressLineNumbers/>
    </w:pPr>
    <w:rPr>
      <w:rFonts w:cs="Mangal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6D236E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Body Text Indent"/>
    <w:basedOn w:val="a"/>
    <w:rsid w:val="006D236E"/>
    <w:pPr>
      <w:ind w:left="-540" w:firstLine="540"/>
    </w:pPr>
  </w:style>
  <w:style w:type="paragraph" w:styleId="ac">
    <w:name w:val="Normal (Web)"/>
    <w:basedOn w:val="a"/>
    <w:rsid w:val="006D236E"/>
    <w:pPr>
      <w:spacing w:before="280" w:after="280"/>
    </w:pPr>
  </w:style>
  <w:style w:type="paragraph" w:customStyle="1" w:styleId="210">
    <w:name w:val="Основной текст с отступом 21"/>
    <w:basedOn w:val="a"/>
    <w:rsid w:val="006D236E"/>
    <w:pPr>
      <w:spacing w:after="120" w:line="480" w:lineRule="auto"/>
      <w:ind w:left="283"/>
    </w:pPr>
  </w:style>
  <w:style w:type="paragraph" w:styleId="ad">
    <w:name w:val="List Paragraph"/>
    <w:basedOn w:val="a"/>
    <w:uiPriority w:val="1"/>
    <w:qFormat/>
    <w:rsid w:val="006D236E"/>
    <w:pPr>
      <w:ind w:left="720"/>
    </w:pPr>
  </w:style>
  <w:style w:type="paragraph" w:customStyle="1" w:styleId="14">
    <w:name w:val="Знак1"/>
    <w:basedOn w:val="a"/>
    <w:rsid w:val="006D236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footer"/>
    <w:basedOn w:val="a"/>
    <w:rsid w:val="006D236E"/>
    <w:pPr>
      <w:tabs>
        <w:tab w:val="center" w:pos="4677"/>
        <w:tab w:val="right" w:pos="9355"/>
      </w:tabs>
    </w:pPr>
  </w:style>
  <w:style w:type="paragraph" w:customStyle="1" w:styleId="FR2">
    <w:name w:val="FR2"/>
    <w:rsid w:val="006D236E"/>
    <w:pPr>
      <w:widowControl w:val="0"/>
      <w:suppressAutoHyphens/>
      <w:jc w:val="center"/>
    </w:pPr>
    <w:rPr>
      <w:b/>
      <w:sz w:val="32"/>
      <w:lang w:eastAsia="ar-SA"/>
    </w:rPr>
  </w:style>
  <w:style w:type="paragraph" w:styleId="af">
    <w:name w:val="footnote text"/>
    <w:basedOn w:val="a"/>
    <w:rsid w:val="006D236E"/>
    <w:rPr>
      <w:sz w:val="20"/>
      <w:szCs w:val="20"/>
    </w:rPr>
  </w:style>
  <w:style w:type="paragraph" w:styleId="af0">
    <w:name w:val="header"/>
    <w:basedOn w:val="a"/>
    <w:rsid w:val="006D236E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6D236E"/>
    <w:pPr>
      <w:suppressLineNumbers/>
    </w:pPr>
  </w:style>
  <w:style w:type="paragraph" w:customStyle="1" w:styleId="af2">
    <w:name w:val="Заголовок таблицы"/>
    <w:basedOn w:val="af1"/>
    <w:rsid w:val="006D236E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rsid w:val="006D236E"/>
  </w:style>
  <w:style w:type="character" w:customStyle="1" w:styleId="10">
    <w:name w:val="Заголовок 1 Знак"/>
    <w:link w:val="1"/>
    <w:uiPriority w:val="9"/>
    <w:rsid w:val="00DA1D4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5">
    <w:name w:val="Абзац списка1"/>
    <w:basedOn w:val="a"/>
    <w:qFormat/>
    <w:rsid w:val="00843C5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43C5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f4">
    <w:name w:val="No Spacing"/>
    <w:uiPriority w:val="1"/>
    <w:qFormat/>
    <w:rsid w:val="00E308AA"/>
    <w:rPr>
      <w:rFonts w:ascii="Calibri" w:hAnsi="Calibri" w:cs="Calibri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BF74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F743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1D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22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customStyle="1" w:styleId="60">
    <w:name w:val="Заголовок 6 Знак"/>
    <w:rPr>
      <w:b/>
      <w:bCs/>
      <w:i/>
      <w:sz w:val="24"/>
      <w:lang w:val="ru-RU" w:eastAsia="ar-SA" w:bidi="ar-SA"/>
    </w:rPr>
  </w:style>
  <w:style w:type="character" w:styleId="a3">
    <w:name w:val="page number"/>
    <w:basedOn w:val="11"/>
  </w:style>
  <w:style w:type="character" w:customStyle="1" w:styleId="a4">
    <w:name w:val="Текст сноски Знак"/>
    <w:rPr>
      <w:lang w:val="ru-RU" w:eastAsia="ar-SA" w:bidi="ar-SA"/>
    </w:rPr>
  </w:style>
  <w:style w:type="character" w:customStyle="1" w:styleId="a5">
    <w:name w:val="Символ сноски"/>
    <w:rPr>
      <w:vertAlign w:val="superscript"/>
    </w:rPr>
  </w:style>
  <w:style w:type="character" w:customStyle="1" w:styleId="a6">
    <w:name w:val="Верхний колонтитул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Body Text Indent"/>
    <w:basedOn w:val="a"/>
    <w:pPr>
      <w:ind w:left="-540" w:firstLine="540"/>
    </w:pPr>
  </w:style>
  <w:style w:type="paragraph" w:styleId="ac">
    <w:name w:val="Normal (Web)"/>
    <w:basedOn w:val="a"/>
    <w:pPr>
      <w:spacing w:before="280" w:after="280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d">
    <w:name w:val="List Paragraph"/>
    <w:basedOn w:val="a"/>
    <w:uiPriority w:val="1"/>
    <w:qFormat/>
    <w:pPr>
      <w:ind w:left="720"/>
    </w:pPr>
  </w:style>
  <w:style w:type="paragraph" w:customStyle="1" w:styleId="14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FR2">
    <w:name w:val="FR2"/>
    <w:pPr>
      <w:widowControl w:val="0"/>
      <w:suppressAutoHyphens/>
      <w:jc w:val="center"/>
    </w:pPr>
    <w:rPr>
      <w:b/>
      <w:sz w:val="32"/>
      <w:lang w:eastAsia="ar-SA"/>
    </w:rPr>
  </w:style>
  <w:style w:type="paragraph" w:styleId="af">
    <w:name w:val="footnote text"/>
    <w:basedOn w:val="a"/>
    <w:rPr>
      <w:sz w:val="20"/>
      <w:szCs w:val="20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8"/>
  </w:style>
  <w:style w:type="character" w:customStyle="1" w:styleId="10">
    <w:name w:val="Заголовок 1 Знак"/>
    <w:link w:val="1"/>
    <w:uiPriority w:val="9"/>
    <w:rsid w:val="00DA1D4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5">
    <w:name w:val="Абзац списка1"/>
    <w:basedOn w:val="a"/>
    <w:qFormat/>
    <w:rsid w:val="00843C5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43C5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f4">
    <w:name w:val="No Spacing"/>
    <w:uiPriority w:val="1"/>
    <w:qFormat/>
    <w:rsid w:val="00E308AA"/>
    <w:rPr>
      <w:rFonts w:ascii="Calibri" w:hAnsi="Calibri" w:cs="Calibri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BF74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F743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microsoft.com/office/2007/relationships/stylesWithEffects" Target="stylesWithEffects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МБОУ"Гатчинская СОШ№2"</Company>
  <LinksUpToDate>false</LinksUpToDate>
  <CharactersWithSpaces>25228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Administrator</dc:creator>
  <cp:lastModifiedBy>Windows User</cp:lastModifiedBy>
  <cp:revision>13</cp:revision>
  <cp:lastPrinted>2015-10-10T07:58:00Z</cp:lastPrinted>
  <dcterms:created xsi:type="dcterms:W3CDTF">2020-03-29T17:05:00Z</dcterms:created>
  <dcterms:modified xsi:type="dcterms:W3CDTF">2020-11-23T12:06:00Z</dcterms:modified>
</cp:coreProperties>
</file>