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Муниципальное бюджетное образовательное учреждение</w:t>
      </w:r>
    </w:p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«Гатчинская средняя общеобразовательная школа №2»</w:t>
      </w: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rPr>
          <w:b/>
          <w:bCs/>
        </w:rPr>
      </w:pPr>
    </w:p>
    <w:p w:rsidR="00A97D79" w:rsidRPr="00DB1769" w:rsidRDefault="00A97D79" w:rsidP="008831DE">
      <w:pPr>
        <w:pStyle w:val="Default"/>
        <w:spacing w:line="360" w:lineRule="auto"/>
        <w:ind w:left="3261"/>
        <w:rPr>
          <w:bCs/>
          <w:sz w:val="28"/>
          <w:szCs w:val="28"/>
        </w:rPr>
      </w:pPr>
      <w:r w:rsidRPr="00DB1769">
        <w:rPr>
          <w:bCs/>
          <w:sz w:val="28"/>
          <w:szCs w:val="28"/>
        </w:rPr>
        <w:t>Приложение к осн</w:t>
      </w:r>
      <w:r w:rsidR="00E34933">
        <w:rPr>
          <w:bCs/>
          <w:sz w:val="28"/>
          <w:szCs w:val="28"/>
        </w:rPr>
        <w:t xml:space="preserve">овной образовательной программе </w:t>
      </w:r>
      <w:r w:rsidRPr="00DB1769">
        <w:rPr>
          <w:bCs/>
          <w:sz w:val="28"/>
          <w:szCs w:val="28"/>
        </w:rPr>
        <w:t>основного общего образования</w:t>
      </w:r>
      <w:proofErr w:type="gramStart"/>
      <w:r w:rsidR="008831DE" w:rsidRPr="008831DE">
        <w:rPr>
          <w:bCs/>
          <w:sz w:val="28"/>
          <w:szCs w:val="28"/>
        </w:rPr>
        <w:t xml:space="preserve"> </w:t>
      </w:r>
      <w:r w:rsidR="008831DE">
        <w:rPr>
          <w:bCs/>
          <w:sz w:val="28"/>
          <w:szCs w:val="28"/>
        </w:rPr>
        <w:t>,</w:t>
      </w:r>
      <w:proofErr w:type="gramEnd"/>
      <w:r w:rsidR="008831DE" w:rsidRPr="00DB1769">
        <w:rPr>
          <w:bCs/>
          <w:sz w:val="28"/>
          <w:szCs w:val="28"/>
        </w:rPr>
        <w:t>утвержденной</w:t>
      </w:r>
      <w:r w:rsidR="008831DE">
        <w:rPr>
          <w:bCs/>
          <w:sz w:val="28"/>
          <w:szCs w:val="28"/>
        </w:rPr>
        <w:t xml:space="preserve"> </w:t>
      </w:r>
      <w:r w:rsidR="00DB1769" w:rsidRPr="00DB1769">
        <w:rPr>
          <w:bCs/>
          <w:sz w:val="28"/>
          <w:szCs w:val="28"/>
        </w:rPr>
        <w:t xml:space="preserve"> </w:t>
      </w:r>
      <w:r w:rsidR="00E34933">
        <w:rPr>
          <w:bCs/>
          <w:sz w:val="28"/>
          <w:szCs w:val="28"/>
        </w:rPr>
        <w:t xml:space="preserve">                                           </w:t>
      </w:r>
      <w:r w:rsidRPr="00DB1769">
        <w:rPr>
          <w:bCs/>
          <w:sz w:val="28"/>
          <w:szCs w:val="28"/>
        </w:rPr>
        <w:t>приказом №</w:t>
      </w:r>
      <w:r w:rsidR="00E34933">
        <w:rPr>
          <w:bCs/>
          <w:sz w:val="28"/>
          <w:szCs w:val="28"/>
        </w:rPr>
        <w:t>159</w:t>
      </w:r>
      <w:r w:rsidRPr="00DB1769">
        <w:rPr>
          <w:bCs/>
          <w:sz w:val="28"/>
          <w:szCs w:val="28"/>
        </w:rPr>
        <w:t xml:space="preserve"> от «</w:t>
      </w:r>
      <w:r w:rsidR="00E34933">
        <w:rPr>
          <w:bCs/>
          <w:sz w:val="28"/>
          <w:szCs w:val="28"/>
        </w:rPr>
        <w:t>31</w:t>
      </w:r>
      <w:r w:rsidRPr="00DB1769">
        <w:rPr>
          <w:bCs/>
          <w:sz w:val="28"/>
          <w:szCs w:val="28"/>
        </w:rPr>
        <w:t>» «</w:t>
      </w:r>
      <w:r w:rsidR="00E34933">
        <w:rPr>
          <w:bCs/>
          <w:sz w:val="28"/>
          <w:szCs w:val="28"/>
        </w:rPr>
        <w:t>августа</w:t>
      </w:r>
      <w:r w:rsidRPr="00DB1769">
        <w:rPr>
          <w:bCs/>
          <w:sz w:val="28"/>
          <w:szCs w:val="28"/>
        </w:rPr>
        <w:t>» 20</w:t>
      </w:r>
      <w:r w:rsidR="00E34933">
        <w:rPr>
          <w:bCs/>
          <w:sz w:val="28"/>
          <w:szCs w:val="28"/>
        </w:rPr>
        <w:t xml:space="preserve">16 </w:t>
      </w:r>
      <w:r w:rsidRPr="00DB1769">
        <w:rPr>
          <w:bCs/>
          <w:sz w:val="28"/>
          <w:szCs w:val="28"/>
        </w:rPr>
        <w:t>г.</w:t>
      </w: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DB1769" w:rsidRPr="00DB1769" w:rsidRDefault="00A97D79" w:rsidP="00A97D7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DB1769">
        <w:rPr>
          <w:b/>
          <w:bCs/>
          <w:sz w:val="28"/>
          <w:szCs w:val="28"/>
        </w:rPr>
        <w:t xml:space="preserve">Рабочая программа </w:t>
      </w:r>
    </w:p>
    <w:p w:rsidR="00A97D79" w:rsidRPr="00DB1769" w:rsidRDefault="00A97D79" w:rsidP="00A97D7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DB1769">
        <w:rPr>
          <w:b/>
          <w:bCs/>
          <w:sz w:val="28"/>
          <w:szCs w:val="28"/>
        </w:rPr>
        <w:t>по учебному предмету «Геометрия»</w:t>
      </w:r>
    </w:p>
    <w:p w:rsidR="00A97D79" w:rsidRPr="00DB1769" w:rsidRDefault="00A97D79" w:rsidP="00A97D7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DB1769">
        <w:rPr>
          <w:b/>
          <w:bCs/>
          <w:sz w:val="28"/>
          <w:szCs w:val="28"/>
        </w:rPr>
        <w:t>для 9 класса.</w:t>
      </w:r>
    </w:p>
    <w:p w:rsidR="00A97D79" w:rsidRPr="008831DE" w:rsidRDefault="00A97D79" w:rsidP="00A97D79">
      <w:pPr>
        <w:pStyle w:val="Default"/>
        <w:jc w:val="center"/>
        <w:rPr>
          <w:b/>
          <w:bCs/>
          <w:sz w:val="28"/>
          <w:szCs w:val="28"/>
        </w:rPr>
      </w:pPr>
      <w:r w:rsidRPr="008831DE">
        <w:rPr>
          <w:b/>
          <w:bCs/>
          <w:sz w:val="28"/>
          <w:szCs w:val="28"/>
        </w:rPr>
        <w:t>(индивидуальное обучение</w:t>
      </w:r>
      <w:r w:rsidR="008831DE" w:rsidRPr="008831DE">
        <w:rPr>
          <w:b/>
          <w:bCs/>
          <w:sz w:val="28"/>
          <w:szCs w:val="28"/>
        </w:rPr>
        <w:t xml:space="preserve"> 0,5 часа</w:t>
      </w:r>
      <w:proofErr w:type="gramStart"/>
      <w:r w:rsidR="008831DE" w:rsidRPr="008831DE">
        <w:rPr>
          <w:b/>
          <w:bCs/>
          <w:sz w:val="28"/>
          <w:szCs w:val="28"/>
        </w:rPr>
        <w:t xml:space="preserve"> </w:t>
      </w:r>
      <w:r w:rsidRPr="008831DE">
        <w:rPr>
          <w:b/>
          <w:bCs/>
          <w:sz w:val="28"/>
          <w:szCs w:val="28"/>
        </w:rPr>
        <w:t>)</w:t>
      </w:r>
      <w:proofErr w:type="gramEnd"/>
    </w:p>
    <w:p w:rsidR="00A97D79" w:rsidRPr="008831DE" w:rsidRDefault="002F597C" w:rsidP="00A97D79">
      <w:pPr>
        <w:pStyle w:val="Default"/>
        <w:jc w:val="center"/>
        <w:rPr>
          <w:b/>
          <w:bCs/>
          <w:sz w:val="28"/>
          <w:szCs w:val="28"/>
        </w:rPr>
      </w:pPr>
      <w:r w:rsidRPr="008831DE">
        <w:rPr>
          <w:b/>
          <w:bCs/>
          <w:sz w:val="28"/>
          <w:szCs w:val="28"/>
        </w:rPr>
        <w:t>на 2019 – 2020</w:t>
      </w:r>
      <w:r w:rsidR="00DB1769" w:rsidRPr="008831DE">
        <w:rPr>
          <w:b/>
          <w:bCs/>
          <w:sz w:val="28"/>
          <w:szCs w:val="28"/>
        </w:rPr>
        <w:t xml:space="preserve"> учебный год</w:t>
      </w:r>
    </w:p>
    <w:p w:rsidR="00A97D79" w:rsidRPr="008831DE" w:rsidRDefault="00A97D79" w:rsidP="00A97D79">
      <w:pPr>
        <w:pStyle w:val="Default"/>
        <w:jc w:val="center"/>
        <w:rPr>
          <w:b/>
          <w:bCs/>
          <w:sz w:val="28"/>
          <w:szCs w:val="28"/>
        </w:rPr>
      </w:pPr>
      <w:r w:rsidRPr="008831DE">
        <w:rPr>
          <w:b/>
          <w:bCs/>
          <w:sz w:val="28"/>
          <w:szCs w:val="28"/>
        </w:rPr>
        <w:t>Срок реализации 1 год.</w:t>
      </w: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A97D79" w:rsidRPr="00DB1769" w:rsidRDefault="00A97D79" w:rsidP="00A97D79">
      <w:pPr>
        <w:pStyle w:val="Default"/>
        <w:jc w:val="center"/>
        <w:rPr>
          <w:bCs/>
          <w:sz w:val="28"/>
          <w:szCs w:val="28"/>
        </w:rPr>
      </w:pPr>
    </w:p>
    <w:p w:rsidR="00A97D79" w:rsidRPr="00DB1769" w:rsidRDefault="00A97D79" w:rsidP="00DB1769">
      <w:pPr>
        <w:pStyle w:val="Default"/>
        <w:ind w:left="284" w:right="368"/>
        <w:jc w:val="both"/>
        <w:rPr>
          <w:bCs/>
          <w:sz w:val="28"/>
          <w:szCs w:val="28"/>
        </w:rPr>
      </w:pPr>
      <w:r w:rsidRPr="00DB1769">
        <w:rPr>
          <w:bCs/>
          <w:sz w:val="28"/>
          <w:szCs w:val="28"/>
        </w:rPr>
        <w:t>Рабочая программа составлена на основе:</w:t>
      </w:r>
    </w:p>
    <w:p w:rsidR="00A97D79" w:rsidRPr="00DB1769" w:rsidRDefault="00A97D79" w:rsidP="00DB1769">
      <w:pPr>
        <w:ind w:left="284" w:right="368"/>
        <w:jc w:val="both"/>
        <w:rPr>
          <w:color w:val="000000"/>
          <w:sz w:val="28"/>
          <w:szCs w:val="28"/>
        </w:rPr>
      </w:pPr>
      <w:r w:rsidRPr="00DB1769">
        <w:rPr>
          <w:color w:val="000000"/>
          <w:sz w:val="28"/>
          <w:szCs w:val="28"/>
        </w:rPr>
        <w:t>Федерального  государственного  образовательного  стандарта основного общего образования</w:t>
      </w:r>
      <w:r w:rsidR="008831DE">
        <w:rPr>
          <w:color w:val="000000"/>
          <w:sz w:val="28"/>
          <w:szCs w:val="28"/>
        </w:rPr>
        <w:t xml:space="preserve"> </w:t>
      </w:r>
      <w:r w:rsidR="00DB1769">
        <w:rPr>
          <w:color w:val="000000"/>
          <w:sz w:val="28"/>
          <w:szCs w:val="28"/>
        </w:rPr>
        <w:t xml:space="preserve"> с</w:t>
      </w:r>
      <w:r w:rsidRPr="00DB1769">
        <w:rPr>
          <w:color w:val="000000"/>
          <w:sz w:val="28"/>
          <w:szCs w:val="28"/>
        </w:rPr>
        <w:t xml:space="preserve"> учётом примерной программы основного общего образования</w:t>
      </w:r>
      <w:r w:rsidR="00DB1769">
        <w:rPr>
          <w:color w:val="000000"/>
          <w:sz w:val="28"/>
          <w:szCs w:val="28"/>
        </w:rPr>
        <w:t xml:space="preserve"> по математике</w:t>
      </w:r>
    </w:p>
    <w:p w:rsidR="00E34933" w:rsidRDefault="00E34933" w:rsidP="00A97D79">
      <w:pPr>
        <w:pStyle w:val="Default"/>
        <w:jc w:val="center"/>
        <w:rPr>
          <w:bCs/>
          <w:sz w:val="28"/>
          <w:szCs w:val="28"/>
        </w:rPr>
      </w:pPr>
    </w:p>
    <w:p w:rsidR="00E34933" w:rsidRDefault="00E34933" w:rsidP="00A97D79">
      <w:pPr>
        <w:pStyle w:val="Default"/>
        <w:jc w:val="center"/>
        <w:rPr>
          <w:bCs/>
          <w:sz w:val="28"/>
          <w:szCs w:val="28"/>
        </w:rPr>
      </w:pPr>
    </w:p>
    <w:p w:rsidR="008831DE" w:rsidRDefault="008831DE" w:rsidP="00A97D79">
      <w:pPr>
        <w:pStyle w:val="Default"/>
        <w:jc w:val="center"/>
        <w:rPr>
          <w:bCs/>
          <w:sz w:val="28"/>
          <w:szCs w:val="28"/>
        </w:rPr>
      </w:pPr>
    </w:p>
    <w:p w:rsidR="008831DE" w:rsidRDefault="008831DE" w:rsidP="00A97D79">
      <w:pPr>
        <w:pStyle w:val="Default"/>
        <w:jc w:val="center"/>
        <w:rPr>
          <w:bCs/>
          <w:sz w:val="28"/>
          <w:szCs w:val="28"/>
        </w:rPr>
      </w:pPr>
    </w:p>
    <w:p w:rsidR="008831DE" w:rsidRDefault="008831DE" w:rsidP="00A97D79">
      <w:pPr>
        <w:pStyle w:val="Default"/>
        <w:jc w:val="center"/>
        <w:rPr>
          <w:bCs/>
          <w:sz w:val="28"/>
          <w:szCs w:val="28"/>
        </w:rPr>
      </w:pPr>
    </w:p>
    <w:p w:rsidR="008831DE" w:rsidRDefault="008831DE" w:rsidP="00A97D79">
      <w:pPr>
        <w:pStyle w:val="Default"/>
        <w:jc w:val="center"/>
        <w:rPr>
          <w:bCs/>
          <w:sz w:val="28"/>
          <w:szCs w:val="28"/>
        </w:rPr>
      </w:pPr>
    </w:p>
    <w:p w:rsidR="00E34933" w:rsidRDefault="00E34933" w:rsidP="00E34933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97D79" w:rsidRPr="00DB1769">
        <w:rPr>
          <w:bCs/>
          <w:sz w:val="28"/>
          <w:szCs w:val="28"/>
        </w:rPr>
        <w:t>Разрабо</w:t>
      </w:r>
      <w:r w:rsidR="002F597C" w:rsidRPr="00DB1769">
        <w:rPr>
          <w:bCs/>
          <w:sz w:val="28"/>
          <w:szCs w:val="28"/>
        </w:rPr>
        <w:t>тчик</w:t>
      </w:r>
      <w:r>
        <w:rPr>
          <w:bCs/>
          <w:sz w:val="28"/>
          <w:szCs w:val="28"/>
        </w:rPr>
        <w:t xml:space="preserve">и   </w:t>
      </w:r>
      <w:r w:rsidR="002F597C" w:rsidRPr="00DB1769">
        <w:rPr>
          <w:bCs/>
          <w:sz w:val="28"/>
          <w:szCs w:val="28"/>
        </w:rPr>
        <w:t xml:space="preserve"> программы: </w:t>
      </w:r>
    </w:p>
    <w:p w:rsidR="00A97D79" w:rsidRPr="00DB1769" w:rsidRDefault="00E34933" w:rsidP="00A97D79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2F597C" w:rsidRPr="00DB1769">
        <w:rPr>
          <w:bCs/>
          <w:sz w:val="28"/>
          <w:szCs w:val="28"/>
        </w:rPr>
        <w:t xml:space="preserve">Федотова </w:t>
      </w:r>
      <w:r>
        <w:rPr>
          <w:bCs/>
          <w:sz w:val="28"/>
          <w:szCs w:val="28"/>
        </w:rPr>
        <w:t>В.Н.</w:t>
      </w:r>
      <w:r w:rsidR="00A97D79" w:rsidRPr="00DB1769">
        <w:rPr>
          <w:bCs/>
          <w:sz w:val="28"/>
          <w:szCs w:val="28"/>
        </w:rPr>
        <w:t xml:space="preserve">, учитель математики высшей </w:t>
      </w:r>
      <w:r>
        <w:rPr>
          <w:bCs/>
          <w:sz w:val="28"/>
          <w:szCs w:val="28"/>
        </w:rPr>
        <w:t>квалификационной категории,</w:t>
      </w:r>
    </w:p>
    <w:p w:rsidR="00A97D79" w:rsidRDefault="00E34933" w:rsidP="00A97D79">
      <w:pPr>
        <w:pStyle w:val="Default"/>
        <w:jc w:val="center"/>
        <w:rPr>
          <w:bCs/>
        </w:rPr>
      </w:pPr>
      <w:r w:rsidRPr="00E34933">
        <w:rPr>
          <w:bCs/>
          <w:sz w:val="28"/>
          <w:szCs w:val="28"/>
        </w:rPr>
        <w:t xml:space="preserve">Батурина Е.Б. </w:t>
      </w:r>
      <w:r w:rsidRPr="00DB1769">
        <w:rPr>
          <w:bCs/>
          <w:sz w:val="28"/>
          <w:szCs w:val="28"/>
        </w:rPr>
        <w:t xml:space="preserve">учитель математики высшей </w:t>
      </w:r>
      <w:r>
        <w:rPr>
          <w:bCs/>
          <w:sz w:val="28"/>
          <w:szCs w:val="28"/>
        </w:rPr>
        <w:t>квалификационной категории</w:t>
      </w:r>
      <w:r>
        <w:rPr>
          <w:bCs/>
        </w:rPr>
        <w:t xml:space="preserve"> 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>
      <w:pPr>
        <w:jc w:val="center"/>
        <w:rPr>
          <w:b/>
          <w:sz w:val="28"/>
        </w:rPr>
      </w:pPr>
    </w:p>
    <w:p w:rsidR="00DB1769" w:rsidRDefault="00DB1769">
      <w:pPr>
        <w:jc w:val="center"/>
        <w:rPr>
          <w:b/>
          <w:sz w:val="28"/>
        </w:rPr>
      </w:pPr>
    </w:p>
    <w:p w:rsidR="00DB1769" w:rsidRDefault="00DB1769">
      <w:pPr>
        <w:jc w:val="center"/>
        <w:rPr>
          <w:b/>
          <w:sz w:val="28"/>
        </w:rPr>
      </w:pPr>
    </w:p>
    <w:p w:rsidR="00DB1769" w:rsidRDefault="00DB1769">
      <w:pPr>
        <w:jc w:val="center"/>
        <w:rPr>
          <w:b/>
          <w:sz w:val="28"/>
        </w:rPr>
      </w:pPr>
    </w:p>
    <w:p w:rsidR="00D161CC" w:rsidRDefault="00D161CC"/>
    <w:p w:rsidR="00DB1769" w:rsidRDefault="00DB1769" w:rsidP="00DB1769">
      <w:pPr>
        <w:ind w:firstLine="840"/>
        <w:rPr>
          <w:b/>
        </w:rPr>
      </w:pPr>
      <w:r w:rsidRPr="00E34933">
        <w:rPr>
          <w:b/>
        </w:rPr>
        <w:t>Данная рабочая программа составлена на основе:</w:t>
      </w:r>
    </w:p>
    <w:p w:rsidR="008831DE" w:rsidRPr="00E34933" w:rsidRDefault="008831DE" w:rsidP="00DB1769">
      <w:pPr>
        <w:ind w:firstLine="840"/>
        <w:rPr>
          <w:b/>
        </w:rPr>
      </w:pPr>
    </w:p>
    <w:p w:rsidR="008831DE" w:rsidRPr="008831DE" w:rsidRDefault="008831DE" w:rsidP="00DB1769">
      <w:pPr>
        <w:jc w:val="both"/>
        <w:rPr>
          <w:color w:val="000000"/>
        </w:rPr>
      </w:pPr>
      <w:r>
        <w:rPr>
          <w:color w:val="000000"/>
        </w:rPr>
        <w:t xml:space="preserve">  </w:t>
      </w:r>
      <w:r w:rsidRPr="008831DE">
        <w:rPr>
          <w:color w:val="000000"/>
        </w:rPr>
        <w:t xml:space="preserve">Федерального закона  от 29.12.2012г. №273-ФЗ «Об образовании в Российской </w:t>
      </w:r>
      <w:r>
        <w:rPr>
          <w:color w:val="000000"/>
        </w:rPr>
        <w:t>Ф</w:t>
      </w:r>
      <w:r w:rsidRPr="008831DE">
        <w:rPr>
          <w:color w:val="000000"/>
        </w:rPr>
        <w:t xml:space="preserve">едерации», </w:t>
      </w:r>
    </w:p>
    <w:p w:rsidR="008831DE" w:rsidRDefault="00DB1769" w:rsidP="00DB1769">
      <w:pPr>
        <w:jc w:val="both"/>
      </w:pPr>
      <w:r>
        <w:t xml:space="preserve"> Федерального государственного образовательного стандарта основного общего образования; примерных программ по математике 5-9 классов, соответствующих стандартам второго поколения;  </w:t>
      </w:r>
    </w:p>
    <w:p w:rsidR="00DB1769" w:rsidRDefault="00DB1769" w:rsidP="00DB1769">
      <w:pPr>
        <w:jc w:val="both"/>
      </w:pPr>
      <w:r>
        <w:t xml:space="preserve">сборника рабочих программ по геометрии 7-9 классов (составитель Т.А. </w:t>
      </w:r>
      <w:proofErr w:type="spellStart"/>
      <w:r>
        <w:t>Бурмистрова</w:t>
      </w:r>
      <w:proofErr w:type="spellEnd"/>
      <w:r>
        <w:t xml:space="preserve">);  </w:t>
      </w:r>
    </w:p>
    <w:p w:rsidR="00DB1769" w:rsidRDefault="00DB1769" w:rsidP="00DB1769">
      <w:pPr>
        <w:jc w:val="both"/>
      </w:pPr>
      <w:bookmarkStart w:id="0" w:name="_GoBack"/>
      <w:bookmarkEnd w:id="0"/>
      <w:r>
        <w:t xml:space="preserve">Преподавание геометрии ведётся на основе УМК Л.С. </w:t>
      </w:r>
      <w:proofErr w:type="spellStart"/>
      <w:r>
        <w:t>Атанасяна</w:t>
      </w:r>
      <w:proofErr w:type="spellEnd"/>
      <w:r>
        <w:t xml:space="preserve"> и др.</w:t>
      </w:r>
    </w:p>
    <w:p w:rsidR="00DB1769" w:rsidRPr="00DB1769" w:rsidRDefault="00DB1769" w:rsidP="00DB1769">
      <w:pPr>
        <w:rPr>
          <w:b/>
        </w:rPr>
      </w:pPr>
    </w:p>
    <w:p w:rsidR="00DB1769" w:rsidRPr="00DB1769" w:rsidRDefault="00DB1769" w:rsidP="00DB1769">
      <w:pPr>
        <w:rPr>
          <w:b/>
        </w:rPr>
      </w:pPr>
      <w:r w:rsidRPr="00DB1769">
        <w:rPr>
          <w:b/>
        </w:rPr>
        <w:t>Структура рабочей программы:</w:t>
      </w:r>
    </w:p>
    <w:p w:rsidR="00DB1769" w:rsidRPr="00DB1769" w:rsidRDefault="00DB1769" w:rsidP="00DB1769"/>
    <w:tbl>
      <w:tblPr>
        <w:tblW w:w="19778" w:type="dxa"/>
        <w:tblLayout w:type="fixed"/>
        <w:tblLook w:val="0000" w:firstRow="0" w:lastRow="0" w:firstColumn="0" w:lastColumn="0" w:noHBand="0" w:noVBand="0"/>
      </w:tblPr>
      <w:tblGrid>
        <w:gridCol w:w="19128"/>
        <w:gridCol w:w="650"/>
      </w:tblGrid>
      <w:tr w:rsidR="00273CB7" w:rsidTr="00065478">
        <w:tc>
          <w:tcPr>
            <w:tcW w:w="19128" w:type="dxa"/>
            <w:shd w:val="clear" w:color="auto" w:fill="auto"/>
            <w:vAlign w:val="bottom"/>
          </w:tcPr>
          <w:p w:rsidR="00273CB7" w:rsidRDefault="00273CB7" w:rsidP="00065478">
            <w:pPr>
              <w:snapToGrid w:val="0"/>
              <w:spacing w:line="100" w:lineRule="atLeast"/>
              <w:jc w:val="both"/>
            </w:pPr>
            <w:r>
              <w:t>1. Планируемые результаты изучения курса</w:t>
            </w:r>
          </w:p>
          <w:p w:rsidR="00273CB7" w:rsidRDefault="00273CB7" w:rsidP="00065478">
            <w:pPr>
              <w:spacing w:line="100" w:lineRule="atLeast"/>
              <w:jc w:val="both"/>
            </w:pPr>
            <w:r>
              <w:t>2. Содержание курса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right"/>
            </w:pPr>
            <w:r>
              <w:t>8</w:t>
            </w:r>
          </w:p>
        </w:tc>
      </w:tr>
      <w:tr w:rsidR="00273CB7" w:rsidTr="00065478">
        <w:tc>
          <w:tcPr>
            <w:tcW w:w="19128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both"/>
            </w:pPr>
            <w:r>
              <w:t>3. Тематическое планирование с основными видами  учебной деятельности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right"/>
            </w:pPr>
            <w:r>
              <w:t>10</w:t>
            </w:r>
          </w:p>
        </w:tc>
      </w:tr>
    </w:tbl>
    <w:p w:rsidR="00D161CC" w:rsidRDefault="00273CB7">
      <w:pPr>
        <w:jc w:val="center"/>
      </w:pPr>
      <w:r>
        <w:rPr>
          <w:b/>
          <w:sz w:val="28"/>
        </w:rPr>
        <w:t xml:space="preserve"> </w:t>
      </w:r>
    </w:p>
    <w:p w:rsidR="00273CB7" w:rsidRDefault="00DB1769" w:rsidP="00E34933">
      <w:pPr>
        <w:ind w:firstLine="705"/>
        <w:jc w:val="both"/>
      </w:pPr>
      <w:r>
        <w:t xml:space="preserve"> У</w:t>
      </w:r>
      <w:r w:rsidR="00273CB7">
        <w:t xml:space="preserve">чебный план предусматривает 2 </w:t>
      </w:r>
      <w:proofErr w:type="gramStart"/>
      <w:r w:rsidR="00273CB7">
        <w:t>учебных</w:t>
      </w:r>
      <w:proofErr w:type="gramEnd"/>
      <w:r w:rsidR="00273CB7">
        <w:t xml:space="preserve"> часа в неделю на изучение математики. </w:t>
      </w:r>
      <w:r w:rsidR="006838D1">
        <w:t xml:space="preserve"> На изучение предмета </w:t>
      </w:r>
      <w:r w:rsidR="00273CB7">
        <w:t xml:space="preserve"> </w:t>
      </w:r>
      <w:r w:rsidR="006838D1">
        <w:t xml:space="preserve">«Геометрия» </w:t>
      </w:r>
      <w:r w:rsidR="00273CB7">
        <w:t>отвод</w:t>
      </w:r>
      <w:r w:rsidR="006838D1">
        <w:t xml:space="preserve">ится </w:t>
      </w:r>
      <w:r w:rsidR="00273CB7">
        <w:t xml:space="preserve"> </w:t>
      </w:r>
      <w:r w:rsidR="00273CB7" w:rsidRPr="00E34933">
        <w:rPr>
          <w:b/>
        </w:rPr>
        <w:t>0,5 часа в неделю.</w:t>
      </w:r>
      <w:r w:rsidR="00273CB7">
        <w:t xml:space="preserve"> </w:t>
      </w:r>
    </w:p>
    <w:p w:rsidR="00E34933" w:rsidRDefault="00E34933" w:rsidP="00E34933">
      <w:pPr>
        <w:ind w:firstLine="705"/>
        <w:jc w:val="both"/>
      </w:pPr>
    </w:p>
    <w:p w:rsidR="00273CB7" w:rsidRDefault="00273CB7" w:rsidP="00E34933">
      <w:pPr>
        <w:spacing w:line="276" w:lineRule="auto"/>
        <w:ind w:firstLine="705"/>
        <w:jc w:val="both"/>
      </w:pPr>
      <w:r>
        <w:t>Применение современных компьютерных средств, (в том числе компьютерной среды «Живая Математика»), дают возможность быстро и качественно строить геометрические чертежи, проводить математические эксперименты, способствуют наглядности подачи материала и активности учащихся.</w:t>
      </w:r>
    </w:p>
    <w:p w:rsidR="00D161CC" w:rsidRDefault="00D161CC" w:rsidP="00E34933">
      <w:pPr>
        <w:ind w:firstLine="840"/>
        <w:jc w:val="both"/>
      </w:pPr>
      <w:r>
        <w:t>Математическое образование является обязательной и неотъемлемой частью общего образования на всех ступенях школы. Геометрия - один из разделов содержания математического образования в основной школе.</w:t>
      </w:r>
    </w:p>
    <w:p w:rsidR="00D161CC" w:rsidRDefault="00D161CC" w:rsidP="00E34933">
      <w:pPr>
        <w:ind w:firstLine="840"/>
        <w:jc w:val="both"/>
      </w:pPr>
      <w:r>
        <w:t>Цель содержания раздела “Геометрия” -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</w:t>
      </w:r>
      <w:proofErr w:type="gramStart"/>
      <w:r>
        <w:t>ств пр</w:t>
      </w:r>
      <w:proofErr w:type="gramEnd"/>
      <w:r>
        <w:t>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:rsidR="00D161CC" w:rsidRDefault="00D161CC" w:rsidP="00E34933">
      <w:pPr>
        <w:ind w:firstLine="840"/>
        <w:jc w:val="both"/>
      </w:pPr>
    </w:p>
    <w:p w:rsidR="00D161CC" w:rsidRDefault="00D161CC" w:rsidP="00E34933">
      <w:pPr>
        <w:jc w:val="both"/>
      </w:pPr>
      <w:r>
        <w:t xml:space="preserve">Объектом геометрии являются пространственные формы и количественные отношения действительного мира. </w:t>
      </w:r>
      <w:proofErr w:type="gramStart"/>
      <w:r>
        <w:t xml:space="preserve">Развитие у учащихся правильных представлений о сущности и </w:t>
      </w:r>
      <w:proofErr w:type="spellStart"/>
      <w:r>
        <w:t>прорисхождении</w:t>
      </w:r>
      <w:proofErr w:type="spellEnd"/>
      <w:r>
        <w:t xml:space="preserve">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  <w:proofErr w:type="gramEnd"/>
    </w:p>
    <w:p w:rsidR="00D161CC" w:rsidRDefault="00D161CC" w:rsidP="00E34933">
      <w:pPr>
        <w:jc w:val="both"/>
      </w:pPr>
    </w:p>
    <w:p w:rsidR="00D161CC" w:rsidRDefault="00D161CC" w:rsidP="00E34933">
      <w:pPr>
        <w:ind w:firstLine="705"/>
        <w:jc w:val="both"/>
        <w:rPr>
          <w:shd w:val="clear" w:color="auto" w:fill="FFFFFF"/>
        </w:rPr>
      </w:pPr>
      <w:r>
        <w:rPr>
          <w:rStyle w:val="a6"/>
        </w:rPr>
        <w:t>Содержание математического образования</w:t>
      </w:r>
    </w:p>
    <w:p w:rsidR="00D161CC" w:rsidRDefault="00D161CC" w:rsidP="00E34933">
      <w:pPr>
        <w:ind w:firstLine="705"/>
        <w:jc w:val="both"/>
        <w:rPr>
          <w:shd w:val="clear" w:color="auto" w:fill="FFFFFF"/>
        </w:rPr>
      </w:pPr>
    </w:p>
    <w:p w:rsidR="00D161CC" w:rsidRDefault="00D161CC" w:rsidP="00E34933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В курсе геометрии условно выделяют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</w:t>
      </w:r>
      <w:r>
        <w:rPr>
          <w:shd w:val="clear" w:color="auto" w:fill="FFFFFF"/>
        </w:rPr>
        <w:softHyphen/>
        <w:t>витии».</w:t>
      </w:r>
    </w:p>
    <w:p w:rsidR="00D161CC" w:rsidRDefault="00D161CC" w:rsidP="00E34933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Материал, относящийся к линии «Наглядная геометрия» (элементы наглядной </w:t>
      </w:r>
      <w:r>
        <w:rPr>
          <w:shd w:val="clear" w:color="auto" w:fill="FFFFFF"/>
        </w:rPr>
        <w:lastRenderedPageBreak/>
        <w:t>стереометрии) способствует развитию пространственных представлений учащихся в рамках изучения планиметрии.</w:t>
      </w:r>
    </w:p>
    <w:p w:rsidR="00D161CC" w:rsidRDefault="00D161CC" w:rsidP="00E34933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</w:t>
      </w:r>
      <w:proofErr w:type="gramStart"/>
      <w:r>
        <w:rPr>
          <w:shd w:val="clear" w:color="auto" w:fill="FFFFFF"/>
        </w:rPr>
        <w:t>ств пр</w:t>
      </w:r>
      <w:proofErr w:type="gramEnd"/>
      <w:r>
        <w:rPr>
          <w:shd w:val="clear" w:color="auto" w:fill="FFFFFF"/>
        </w:rPr>
        <w:t>и решении задач вычислительного и конструктивно</w:t>
      </w:r>
      <w:r>
        <w:rPr>
          <w:shd w:val="clear" w:color="auto" w:fill="FFFFFF"/>
        </w:rPr>
        <w:softHyphen/>
        <w:t>го характера, а также практических.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Материал, относящийся к содержательным линиям «Координаты» и «Векторы», в значительной степени несёт в себе </w:t>
      </w:r>
      <w:proofErr w:type="spellStart"/>
      <w:r>
        <w:rPr>
          <w:shd w:val="clear" w:color="auto" w:fill="FFFFFF"/>
        </w:rPr>
        <w:t>межпредметные</w:t>
      </w:r>
      <w:proofErr w:type="spellEnd"/>
      <w:r>
        <w:rPr>
          <w:shd w:val="clear" w:color="auto" w:fill="FFFFFF"/>
        </w:rPr>
        <w:t xml:space="preserve"> знания, которые находят </w:t>
      </w:r>
      <w:proofErr w:type="gramStart"/>
      <w:r>
        <w:rPr>
          <w:shd w:val="clear" w:color="auto" w:fill="FFFFFF"/>
        </w:rPr>
        <w:t>применение</w:t>
      </w:r>
      <w:proofErr w:type="gramEnd"/>
      <w:r>
        <w:rPr>
          <w:shd w:val="clear" w:color="auto" w:fill="FFFFFF"/>
        </w:rPr>
        <w:t xml:space="preserve"> как в различных математических дисциплинах, так и в смежных предметах.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D161CC" w:rsidRDefault="00D161CC">
      <w:pPr>
        <w:ind w:firstLine="705"/>
        <w:jc w:val="both"/>
      </w:pPr>
      <w:r>
        <w:rPr>
          <w:shd w:val="clear" w:color="auto" w:fill="FFFFFF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D161CC" w:rsidRDefault="00D161CC">
      <w:pPr>
        <w:pStyle w:val="ac"/>
        <w:spacing w:before="0" w:after="0"/>
        <w:ind w:firstLine="709"/>
        <w:jc w:val="both"/>
      </w:pPr>
      <w:r>
        <w:t xml:space="preserve">Данный курс предназначен для </w:t>
      </w:r>
      <w:proofErr w:type="gramStart"/>
      <w:r>
        <w:t>обучающихся</w:t>
      </w:r>
      <w:proofErr w:type="gramEnd"/>
      <w:r>
        <w:t xml:space="preserve"> в 9-м классе общеобразовательной школы и может использоваться в качестве очного, очно – дистанционного или дистанционного.</w:t>
      </w:r>
    </w:p>
    <w:p w:rsidR="00D161CC" w:rsidRDefault="00D161CC">
      <w:pPr>
        <w:pStyle w:val="ac"/>
        <w:spacing w:before="0" w:after="0"/>
        <w:ind w:firstLine="709"/>
        <w:jc w:val="both"/>
      </w:pPr>
    </w:p>
    <w:p w:rsidR="00273CB7" w:rsidRPr="00E34933" w:rsidRDefault="00E34933" w:rsidP="00E34933">
      <w:pPr>
        <w:rPr>
          <w:rFonts w:cs="Times New Roman"/>
          <w:b/>
          <w:sz w:val="28"/>
          <w:szCs w:val="28"/>
        </w:rPr>
      </w:pPr>
      <w:r w:rsidRPr="00E34933">
        <w:rPr>
          <w:rFonts w:cs="Times New Roman"/>
          <w:b/>
          <w:sz w:val="28"/>
          <w:szCs w:val="28"/>
          <w:shd w:val="clear" w:color="auto" w:fill="FFFFFF"/>
        </w:rPr>
        <w:t>Предметные</w:t>
      </w:r>
      <w:r>
        <w:rPr>
          <w:rFonts w:cs="Times New Roman"/>
          <w:b/>
          <w:sz w:val="28"/>
          <w:szCs w:val="28"/>
          <w:shd w:val="clear" w:color="auto" w:fill="FFFFFF"/>
        </w:rPr>
        <w:t xml:space="preserve"> </w:t>
      </w:r>
      <w:r w:rsidRPr="00E34933">
        <w:rPr>
          <w:rFonts w:cs="Times New Roman"/>
          <w:b/>
          <w:sz w:val="28"/>
          <w:szCs w:val="28"/>
        </w:rPr>
        <w:t xml:space="preserve"> </w:t>
      </w:r>
      <w:r w:rsidR="00273CB7" w:rsidRPr="00E34933">
        <w:rPr>
          <w:rFonts w:cs="Times New Roman"/>
          <w:b/>
          <w:sz w:val="28"/>
          <w:szCs w:val="28"/>
        </w:rPr>
        <w:t xml:space="preserve"> результат</w:t>
      </w:r>
      <w:r>
        <w:rPr>
          <w:rFonts w:cs="Times New Roman"/>
          <w:b/>
          <w:sz w:val="28"/>
          <w:szCs w:val="28"/>
        </w:rPr>
        <w:t xml:space="preserve">ы  </w:t>
      </w:r>
      <w:r w:rsidR="00273CB7" w:rsidRPr="00E34933">
        <w:rPr>
          <w:rFonts w:cs="Times New Roman"/>
          <w:b/>
          <w:sz w:val="28"/>
          <w:szCs w:val="28"/>
        </w:rPr>
        <w:t xml:space="preserve"> освоения</w:t>
      </w:r>
      <w:r>
        <w:rPr>
          <w:rFonts w:cs="Times New Roman"/>
          <w:b/>
          <w:sz w:val="28"/>
          <w:szCs w:val="28"/>
        </w:rPr>
        <w:t xml:space="preserve"> </w:t>
      </w:r>
      <w:r w:rsidR="00273CB7" w:rsidRPr="00E34933">
        <w:rPr>
          <w:rFonts w:cs="Times New Roman"/>
          <w:b/>
          <w:sz w:val="28"/>
          <w:szCs w:val="28"/>
        </w:rPr>
        <w:t xml:space="preserve"> курса</w:t>
      </w:r>
    </w:p>
    <w:p w:rsidR="00273CB7" w:rsidRPr="00E34933" w:rsidRDefault="00273CB7" w:rsidP="00273CB7">
      <w:pPr>
        <w:rPr>
          <w:rFonts w:cs="Times New Roman"/>
          <w:b/>
          <w:sz w:val="28"/>
          <w:szCs w:val="28"/>
          <w:shd w:val="clear" w:color="auto" w:fill="FFFFFF"/>
        </w:rPr>
      </w:pPr>
      <w:r w:rsidRPr="00E34933">
        <w:rPr>
          <w:rFonts w:cs="Times New Roman"/>
          <w:b/>
          <w:sz w:val="28"/>
          <w:szCs w:val="28"/>
        </w:rPr>
        <w:tab/>
        <w:t xml:space="preserve"> </w:t>
      </w:r>
      <w:r w:rsidRPr="00E34933">
        <w:rPr>
          <w:rFonts w:cs="Times New Roman"/>
          <w:b/>
          <w:sz w:val="28"/>
          <w:szCs w:val="28"/>
        </w:rPr>
        <w:tab/>
        <w:t xml:space="preserve"> </w:t>
      </w:r>
      <w:r w:rsidRPr="00E34933">
        <w:rPr>
          <w:rFonts w:cs="Times New Roman"/>
          <w:b/>
          <w:sz w:val="28"/>
          <w:szCs w:val="28"/>
        </w:rPr>
        <w:tab/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</w:t>
      </w:r>
      <w:r>
        <w:rPr>
          <w:shd w:val="clear" w:color="auto" w:fill="FFFFFF"/>
        </w:rPr>
        <w:tab/>
        <w:t>процессы и явления;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умение работать с </w:t>
      </w:r>
      <w:r>
        <w:rPr>
          <w:shd w:val="clear" w:color="auto" w:fill="FFFFFF"/>
        </w:rPr>
        <w:tab/>
        <w:t>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>овладение навыками устных, письменных, инструментальных вычислений;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овладение геометрическим языком, умение использовать его для </w:t>
      </w:r>
      <w:r>
        <w:rPr>
          <w:shd w:val="clear" w:color="auto" w:fill="FFFFFF"/>
        </w:rPr>
        <w:tab/>
        <w:t>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умение измерять длины отрезков, величины углов, использовать формулы для нахождения </w:t>
      </w:r>
      <w:r>
        <w:rPr>
          <w:shd w:val="clear" w:color="auto" w:fill="FFFFFF"/>
        </w:rPr>
        <w:tab/>
        <w:t>периметров, площадей и объёмов геометрических фигур;</w:t>
      </w:r>
    </w:p>
    <w:p w:rsidR="00273CB7" w:rsidRDefault="00273CB7" w:rsidP="00E34933">
      <w:pPr>
        <w:numPr>
          <w:ilvl w:val="0"/>
          <w:numId w:val="16"/>
        </w:numPr>
        <w:ind w:hanging="359"/>
        <w:jc w:val="both"/>
        <w:rPr>
          <w:b/>
          <w:sz w:val="28"/>
        </w:rPr>
      </w:pPr>
      <w:r>
        <w:rPr>
          <w:shd w:val="clear" w:color="auto" w:fill="FFFFFF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73CB7" w:rsidRDefault="00273CB7" w:rsidP="00273CB7">
      <w:pPr>
        <w:rPr>
          <w:sz w:val="28"/>
        </w:rPr>
      </w:pPr>
    </w:p>
    <w:p w:rsidR="00273CB7" w:rsidRDefault="00273CB7" w:rsidP="00273CB7">
      <w:pPr>
        <w:tabs>
          <w:tab w:val="left" w:pos="1825"/>
        </w:tabs>
      </w:pPr>
      <w:r>
        <w:rPr>
          <w:sz w:val="28"/>
        </w:rPr>
        <w:tab/>
      </w:r>
      <w:r>
        <w:rPr>
          <w:b/>
          <w:sz w:val="28"/>
        </w:rPr>
        <w:t>Содержание курса</w:t>
      </w:r>
    </w:p>
    <w:p w:rsidR="00273CB7" w:rsidRDefault="00E34933" w:rsidP="00E34933">
      <w:pPr>
        <w:rPr>
          <w:shd w:val="clear" w:color="auto" w:fill="FFFFFF"/>
        </w:rPr>
      </w:pPr>
      <w:r>
        <w:t xml:space="preserve">   </w:t>
      </w:r>
      <w:r w:rsidR="00273CB7">
        <w:rPr>
          <w:b/>
          <w:shd w:val="clear" w:color="auto" w:fill="FFFFFF"/>
        </w:rPr>
        <w:t>Наглядная геометрия</w:t>
      </w:r>
      <w:r w:rsidR="00273CB7">
        <w:rPr>
          <w:shd w:val="clear" w:color="auto" w:fill="FFFFFF"/>
        </w:rPr>
        <w:t>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>
        <w:rPr>
          <w:shd w:val="clear" w:color="auto" w:fill="FFFFFF"/>
        </w:rPr>
        <w:t xml:space="preserve"> Изображение пространственных фигур. Примеры </w:t>
      </w:r>
      <w:r>
        <w:rPr>
          <w:shd w:val="clear" w:color="auto" w:fill="FFFFFF"/>
        </w:rPr>
        <w:lastRenderedPageBreak/>
        <w:t>сечений. Многогранники. Правильные многогранники. Примеры развёрток многогранников, цилиндра и конуса.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shd w:val="clear" w:color="auto" w:fill="FFFFFF"/>
        </w:rPr>
        <w:t>Понятие объёма; единицы объёма. Объём прямоугольного параллелепипеда, куба.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Геометрические фигуры</w:t>
      </w:r>
      <w:r>
        <w:rPr>
          <w:shd w:val="clear" w:color="auto" w:fill="FFFFFF"/>
        </w:rPr>
        <w:t>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>Прямые и углы. Точка, прямая, плоскость. Отрезок, луч. Угол. Виды углов. Вертикальные и смежные углы. Биссектриса угла.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Параллельные и пересекающиеся прямые. Перпендикулярные прямые. Теоремы о параллельности и перпендикулярности </w:t>
      </w:r>
      <w:proofErr w:type="gramStart"/>
      <w:r>
        <w:rPr>
          <w:shd w:val="clear" w:color="auto" w:fill="FFFFFF"/>
        </w:rPr>
        <w:t>прямых</w:t>
      </w:r>
      <w:proofErr w:type="gramEnd"/>
      <w:r>
        <w:rPr>
          <w:shd w:val="clear" w:color="auto" w:fill="FFFFFF"/>
        </w:rPr>
        <w:t xml:space="preserve">. Перпендикуляр и наклонная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прямой. Серединный перпендикуляр к отрезку.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>Геометрическое место точек. Свойства биссектрисы угла и серединного перпендикуляра к отрезку.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Сумма углов треугольника. Внешние углы треугольника. Теорема Фалеса. Подобие треугольников. Признаки подобия треугольников. Теорема Пифагора. </w:t>
      </w:r>
      <w:r>
        <w:rPr>
          <w:i/>
          <w:u w:val="single"/>
          <w:shd w:val="clear" w:color="auto" w:fill="FFFFFF"/>
        </w:rPr>
        <w:t>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</w:t>
      </w:r>
      <w:r>
        <w:rPr>
          <w:i/>
          <w:u w:val="single"/>
          <w:shd w:val="clear" w:color="auto" w:fill="FFFFFF"/>
        </w:rPr>
        <w:softHyphen/>
        <w:t>генс одного и того же угла. Решение треугольников: теорема косинусов и теорема синусов.</w:t>
      </w:r>
      <w:r>
        <w:rPr>
          <w:shd w:val="clear" w:color="auto" w:fill="FFFFFF"/>
        </w:rPr>
        <w:t xml:space="preserve"> Замечательные точки треугольника.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Четырёхугольник.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</w:t>
      </w:r>
      <w:r>
        <w:rPr>
          <w:i/>
          <w:u w:val="single"/>
          <w:shd w:val="clear" w:color="auto" w:fill="FFFFFF"/>
        </w:rPr>
        <w:t>Вписанные и описанные окружности правильного многоугольника.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</w:t>
      </w:r>
      <w:proofErr w:type="gramStart"/>
      <w:r>
        <w:rPr>
          <w:i/>
          <w:shd w:val="clear" w:color="auto" w:fill="FFFFFF"/>
        </w:rPr>
        <w:t>п</w:t>
      </w:r>
      <w:proofErr w:type="gramEnd"/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>равных частей.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i/>
          <w:u w:val="single"/>
          <w:shd w:val="clear" w:color="auto" w:fill="FFFFFF"/>
        </w:rPr>
        <w:t>Решение задач на вычисление, доказательство и построение с использованием свойств изученных фигур.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Измерение геометрических величин</w:t>
      </w:r>
      <w:r>
        <w:rPr>
          <w:shd w:val="clear" w:color="auto" w:fill="FFFFFF"/>
        </w:rPr>
        <w:t xml:space="preserve">. Длина отрезка. Расстояние от точки </w:t>
      </w:r>
      <w:proofErr w:type="gramStart"/>
      <w:r>
        <w:rPr>
          <w:shd w:val="clear" w:color="auto" w:fill="FFFFFF"/>
        </w:rPr>
        <w:t>до</w:t>
      </w:r>
      <w:proofErr w:type="gramEnd"/>
      <w:r>
        <w:rPr>
          <w:shd w:val="clear" w:color="auto" w:fill="FFFFFF"/>
        </w:rPr>
        <w:t xml:space="preserve"> прямой. Расстояние между </w:t>
      </w:r>
      <w:proofErr w:type="gramStart"/>
      <w:r>
        <w:rPr>
          <w:shd w:val="clear" w:color="auto" w:fill="FFFFFF"/>
        </w:rPr>
        <w:t>параллельными</w:t>
      </w:r>
      <w:proofErr w:type="gramEnd"/>
      <w:r>
        <w:rPr>
          <w:shd w:val="clear" w:color="auto" w:fill="FFFFFF"/>
        </w:rPr>
        <w:t xml:space="preserve"> прямыми.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Периметр многоугольника.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Длина окружности, число</w:t>
      </w:r>
      <w:proofErr w:type="gramStart"/>
      <w:r>
        <w:rPr>
          <w:i/>
          <w:u w:val="single"/>
          <w:shd w:val="clear" w:color="auto" w:fill="FFFFFF"/>
        </w:rPr>
        <w:t xml:space="preserve"> ;</w:t>
      </w:r>
      <w:proofErr w:type="gramEnd"/>
      <w:r>
        <w:rPr>
          <w:i/>
          <w:u w:val="single"/>
          <w:shd w:val="clear" w:color="auto" w:fill="FFFFFF"/>
        </w:rPr>
        <w:t xml:space="preserve"> длина дуги окружности.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shd w:val="clear" w:color="auto" w:fill="FFFFFF"/>
        </w:rPr>
        <w:t>Градусная мера угла, соответствие между величиной центрального угла и длиной дуги окружности.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Понятие площади плоских фигур. Равносоставленные и равновеликие фигуры. Площадь прямоугольника. Площади параллелограмма, треугольника и трапеции. </w:t>
      </w:r>
      <w:r>
        <w:rPr>
          <w:i/>
          <w:u w:val="single"/>
          <w:shd w:val="clear" w:color="auto" w:fill="FFFFFF"/>
        </w:rPr>
        <w:t>Площадь многоугольника. Площадь круга и площадь сектора.</w:t>
      </w:r>
      <w:r>
        <w:rPr>
          <w:shd w:val="clear" w:color="auto" w:fill="FFFFFF"/>
        </w:rPr>
        <w:t xml:space="preserve"> Соотношение между площадями подобных фигур.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i/>
          <w:u w:val="single"/>
          <w:shd w:val="clear" w:color="auto" w:fill="FFFFFF"/>
        </w:rPr>
        <w:lastRenderedPageBreak/>
        <w:t>Решение задач на вычисление и доказательство с использованием изученных формул.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Координаты</w:t>
      </w:r>
      <w:r>
        <w:rPr>
          <w:shd w:val="clear" w:color="auto" w:fill="FFFFFF"/>
        </w:rPr>
        <w:t xml:space="preserve">. </w:t>
      </w:r>
      <w:r>
        <w:rPr>
          <w:i/>
          <w:u w:val="single"/>
          <w:shd w:val="clear" w:color="auto" w:fill="FFFFFF"/>
        </w:rPr>
        <w:t xml:space="preserve">Уравнение </w:t>
      </w:r>
      <w:proofErr w:type="gramStart"/>
      <w:r>
        <w:rPr>
          <w:i/>
          <w:u w:val="single"/>
          <w:shd w:val="clear" w:color="auto" w:fill="FFFFFF"/>
        </w:rPr>
        <w:t>прямой</w:t>
      </w:r>
      <w:proofErr w:type="gramEnd"/>
      <w:r>
        <w:rPr>
          <w:i/>
          <w:u w:val="single"/>
          <w:shd w:val="clear" w:color="auto" w:fill="FFFFFF"/>
        </w:rPr>
        <w:t>. Координаты середины отрезка. Формула расстояния между двумя точками плоскости. Уравнение окружности.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Векторы.</w:t>
      </w:r>
      <w:r>
        <w:rPr>
          <w:shd w:val="clear" w:color="auto" w:fill="FFFFFF"/>
        </w:rPr>
        <w:t xml:space="preserve"> </w:t>
      </w:r>
      <w:r>
        <w:rPr>
          <w:i/>
          <w:u w:val="single"/>
          <w:shd w:val="clear" w:color="auto" w:fill="FFFFFF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Теоретико-множественные </w:t>
      </w:r>
      <w:r>
        <w:rPr>
          <w:shd w:val="clear" w:color="auto" w:fill="FFFFFF"/>
        </w:rPr>
        <w:t xml:space="preserve">понятия. Множество, элемент множества. Задание множеств перечислением элементов, характеристическим свойством. Подмножество. Объединение и </w:t>
      </w:r>
      <w:r>
        <w:rPr>
          <w:b/>
          <w:shd w:val="clear" w:color="auto" w:fill="FFFFFF"/>
        </w:rPr>
        <w:t>пересечение множеств.</w:t>
      </w:r>
    </w:p>
    <w:p w:rsidR="00273CB7" w:rsidRDefault="00273CB7" w:rsidP="00E34933">
      <w:pPr>
        <w:ind w:left="284"/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Элементы логики</w:t>
      </w:r>
      <w:r>
        <w:rPr>
          <w:shd w:val="clear" w:color="auto" w:fill="FFFFFF"/>
        </w:rPr>
        <w:t xml:space="preserve">. Определение. Аксиомы и теоремы. Доказательство. Доказательство от противного. Теорема, обратная </w:t>
      </w:r>
      <w:proofErr w:type="gramStart"/>
      <w:r>
        <w:rPr>
          <w:shd w:val="clear" w:color="auto" w:fill="FFFFFF"/>
        </w:rPr>
        <w:t>данной</w:t>
      </w:r>
      <w:proofErr w:type="gramEnd"/>
      <w:r>
        <w:rPr>
          <w:shd w:val="clear" w:color="auto" w:fill="FFFFFF"/>
        </w:rPr>
        <w:t xml:space="preserve">. Пример и </w:t>
      </w:r>
      <w:proofErr w:type="spellStart"/>
      <w:r>
        <w:rPr>
          <w:shd w:val="clear" w:color="auto" w:fill="FFFFFF"/>
        </w:rPr>
        <w:t>контрпример</w:t>
      </w:r>
      <w:proofErr w:type="spellEnd"/>
      <w:r>
        <w:rPr>
          <w:shd w:val="clear" w:color="auto" w:fill="FFFFFF"/>
        </w:rPr>
        <w:t>.</w:t>
      </w:r>
    </w:p>
    <w:p w:rsidR="00273CB7" w:rsidRDefault="00273CB7" w:rsidP="00E34933">
      <w:pPr>
        <w:ind w:left="284"/>
        <w:jc w:val="both"/>
        <w:rPr>
          <w:b/>
          <w:shd w:val="clear" w:color="auto" w:fill="FFFFFF"/>
        </w:rPr>
      </w:pPr>
      <w:r>
        <w:rPr>
          <w:shd w:val="clear" w:color="auto" w:fill="FFFFFF"/>
        </w:rPr>
        <w:t xml:space="preserve">Понятие о равносильности, следовании, употребление логических </w:t>
      </w:r>
      <w:proofErr w:type="gramStart"/>
      <w:r>
        <w:rPr>
          <w:shd w:val="clear" w:color="auto" w:fill="FFFFFF"/>
        </w:rPr>
        <w:t>связок</w:t>
      </w:r>
      <w:proofErr w:type="gramEnd"/>
      <w:r>
        <w:rPr>
          <w:shd w:val="clear" w:color="auto" w:fill="FFFFFF"/>
        </w:rPr>
        <w:t xml:space="preserve"> </w:t>
      </w:r>
      <w:r>
        <w:rPr>
          <w:i/>
          <w:shd w:val="clear" w:color="auto" w:fill="FFFFFF"/>
        </w:rPr>
        <w:t xml:space="preserve">если ..., то ..., в том и только в том случае, </w:t>
      </w:r>
      <w:r>
        <w:rPr>
          <w:shd w:val="clear" w:color="auto" w:fill="FFFFFF"/>
        </w:rPr>
        <w:t xml:space="preserve">логические связки </w:t>
      </w:r>
      <w:r>
        <w:rPr>
          <w:i/>
          <w:shd w:val="clear" w:color="auto" w:fill="FFFFFF"/>
        </w:rPr>
        <w:t>и, или.</w:t>
      </w:r>
    </w:p>
    <w:p w:rsidR="00273CB7" w:rsidRDefault="00273CB7" w:rsidP="00E34933">
      <w:pPr>
        <w:ind w:left="284"/>
        <w:jc w:val="both"/>
        <w:rPr>
          <w:i/>
          <w:u w:val="single"/>
          <w:shd w:val="clear" w:color="auto" w:fill="FFFFFF"/>
        </w:rPr>
      </w:pPr>
      <w:r>
        <w:rPr>
          <w:b/>
          <w:shd w:val="clear" w:color="auto" w:fill="FFFFFF"/>
        </w:rPr>
        <w:t>Геометрия в историческом развитии</w:t>
      </w:r>
      <w:r>
        <w:rPr>
          <w:shd w:val="clear" w:color="auto" w:fill="FFFFFF"/>
        </w:rPr>
        <w:t xml:space="preserve">. От землемерия к геометрии. Пифагор и его школа. Фалес. Архимед. Построение правильных многоугольников. Трисекция угла. Квадратура круга. Удвоение куба. </w:t>
      </w:r>
      <w:r>
        <w:rPr>
          <w:i/>
          <w:u w:val="single"/>
          <w:shd w:val="clear" w:color="auto" w:fill="FFFFFF"/>
        </w:rPr>
        <w:t>История числа π.</w:t>
      </w:r>
      <w:r>
        <w:rPr>
          <w:shd w:val="clear" w:color="auto" w:fill="FFFFFF"/>
        </w:rPr>
        <w:t xml:space="preserve"> Золотое сечение. «Начала» Евклида. Л. Эйлер. Н. И. Лобачевский. История пятого постулата.</w:t>
      </w:r>
    </w:p>
    <w:p w:rsidR="00273CB7" w:rsidRDefault="00273CB7" w:rsidP="00E34933">
      <w:pPr>
        <w:ind w:left="284"/>
        <w:jc w:val="both"/>
      </w:pPr>
      <w:r>
        <w:rPr>
          <w:i/>
          <w:u w:val="single"/>
          <w:shd w:val="clear" w:color="auto" w:fill="FFFFFF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E34933" w:rsidRDefault="00E34933" w:rsidP="00E34933">
      <w:pPr>
        <w:ind w:left="284"/>
        <w:jc w:val="both"/>
        <w:rPr>
          <w:b/>
          <w:sz w:val="28"/>
        </w:rPr>
      </w:pPr>
    </w:p>
    <w:p w:rsidR="00273CB7" w:rsidRDefault="00273CB7" w:rsidP="00E34933">
      <w:pPr>
        <w:ind w:left="284"/>
        <w:jc w:val="center"/>
      </w:pPr>
      <w:r>
        <w:rPr>
          <w:b/>
          <w:sz w:val="28"/>
        </w:rPr>
        <w:t>Тематическое планирование</w:t>
      </w:r>
    </w:p>
    <w:p w:rsidR="00273CB7" w:rsidRDefault="00273CB7" w:rsidP="00E34933">
      <w:pPr>
        <w:ind w:left="284"/>
      </w:pPr>
      <w:r>
        <w:rPr>
          <w:b/>
        </w:rPr>
        <w:t>9 класс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174"/>
        <w:gridCol w:w="7449"/>
        <w:gridCol w:w="1843"/>
      </w:tblGrid>
      <w:tr w:rsidR="00E34933" w:rsidTr="00E34933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t>№ Темы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t>Содержание материала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hd w:val="clear" w:color="auto" w:fill="FFFFFF"/>
              </w:rPr>
            </w:pPr>
            <w:r>
              <w:t>Количество часов</w:t>
            </w:r>
          </w:p>
        </w:tc>
      </w:tr>
      <w:tr w:rsidR="00E34933" w:rsidTr="00E34933">
        <w:trPr>
          <w:trHeight w:val="925"/>
        </w:trPr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t>1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b/>
              </w:rPr>
              <w:t>Понятие вектора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1) Понятие вектора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2) Сложение и вычитание векторов</w:t>
            </w:r>
          </w:p>
          <w:p w:rsidR="00E34933" w:rsidRDefault="00E34933" w:rsidP="00E34933">
            <w:pPr>
              <w:spacing w:line="100" w:lineRule="atLeast"/>
              <w:ind w:left="284"/>
            </w:pPr>
            <w:r>
              <w:rPr>
                <w:sz w:val="20"/>
              </w:rPr>
              <w:t>3) Умножение вектора на число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  <w:shd w:val="clear" w:color="auto" w:fill="FFFFFF"/>
              </w:rPr>
            </w:pPr>
            <w:r>
              <w:t>2</w:t>
            </w:r>
          </w:p>
        </w:tc>
      </w:tr>
      <w:tr w:rsidR="00E34933" w:rsidTr="00E34933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t>2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b/>
              </w:rPr>
              <w:t>Метод координат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1) Координаты вектора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2) Простейшие задачи в координатах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3) Скалярное произведение векторов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4) Скалярное произведение в координатах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5) Применение скалярного произведения к решению задач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6) Уравнение окружности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 xml:space="preserve">7) Уравнение </w:t>
            </w:r>
            <w:proofErr w:type="gramStart"/>
            <w:r>
              <w:rPr>
                <w:sz w:val="20"/>
              </w:rPr>
              <w:t>прямой</w:t>
            </w:r>
            <w:proofErr w:type="gramEnd"/>
          </w:p>
          <w:p w:rsidR="00E34933" w:rsidRDefault="00E34933" w:rsidP="00E34933">
            <w:pPr>
              <w:spacing w:line="100" w:lineRule="atLeast"/>
              <w:ind w:left="284"/>
            </w:pPr>
            <w:r>
              <w:rPr>
                <w:b/>
                <w:sz w:val="20"/>
                <w:u w:val="single"/>
              </w:rPr>
              <w:t>8) Контрольный тест по теме “Координаты вектора”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  <w:shd w:val="clear" w:color="auto" w:fill="FFFFFF"/>
              </w:rPr>
            </w:pPr>
            <w:r>
              <w:t>3</w:t>
            </w:r>
          </w:p>
        </w:tc>
      </w:tr>
      <w:tr w:rsidR="00E34933" w:rsidTr="00E34933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b/>
              </w:rPr>
            </w:pPr>
            <w:r>
              <w:t>3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b/>
              </w:rPr>
              <w:t>Соотношение между сторонами и углами треугольника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1) Синус, косинус, тангенс, котангенс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2) Теорема синусов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3) Теорема косинусов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4) Решение треугольников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5) Скалярное произведение векторов</w:t>
            </w:r>
          </w:p>
          <w:p w:rsidR="00E34933" w:rsidRDefault="00E34933" w:rsidP="00E34933">
            <w:pPr>
              <w:spacing w:line="100" w:lineRule="atLeast"/>
              <w:ind w:left="284"/>
            </w:pPr>
            <w:r>
              <w:rPr>
                <w:b/>
                <w:sz w:val="20"/>
                <w:u w:val="single"/>
              </w:rPr>
              <w:t>5) Контрольный тест по теме “Решение треугольников”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  <w:shd w:val="clear" w:color="auto" w:fill="FFFFFF"/>
              </w:rPr>
            </w:pPr>
            <w:r>
              <w:t>4</w:t>
            </w:r>
          </w:p>
        </w:tc>
      </w:tr>
      <w:tr w:rsidR="00E34933" w:rsidTr="00E34933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b/>
              </w:rPr>
            </w:pPr>
            <w:r>
              <w:t>4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Окружность. Движение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1) Длина окружности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2) Площадь круга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3) Контрольный тест по теме “Правильные многоугольники”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4) Отображение плоскости на себя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5) Понятие движения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6) Осевая симметрия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7) Центральная симметрия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t>8) Поворот</w:t>
            </w:r>
          </w:p>
          <w:p w:rsidR="00E34933" w:rsidRDefault="00E34933" w:rsidP="00E34933">
            <w:pPr>
              <w:spacing w:line="100" w:lineRule="atLeast"/>
              <w:ind w:left="284"/>
              <w:rPr>
                <w:sz w:val="20"/>
              </w:rPr>
            </w:pPr>
            <w:r>
              <w:rPr>
                <w:sz w:val="20"/>
              </w:rPr>
              <w:lastRenderedPageBreak/>
              <w:t>9) Параллельный перенос</w:t>
            </w:r>
          </w:p>
          <w:p w:rsidR="00E34933" w:rsidRDefault="00E34933" w:rsidP="00E34933">
            <w:pPr>
              <w:spacing w:line="100" w:lineRule="atLeast"/>
              <w:ind w:left="284"/>
            </w:pPr>
            <w:r>
              <w:rPr>
                <w:sz w:val="20"/>
              </w:rPr>
              <w:t>10) Преобразование подобия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sz w:val="20"/>
                <w:shd w:val="clear" w:color="auto" w:fill="FFFFFF"/>
              </w:rPr>
            </w:pPr>
            <w:r>
              <w:lastRenderedPageBreak/>
              <w:t>6</w:t>
            </w:r>
          </w:p>
        </w:tc>
      </w:tr>
      <w:tr w:rsidR="00E34933" w:rsidTr="00E34933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lastRenderedPageBreak/>
              <w:t>5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4933" w:rsidRDefault="00E34933" w:rsidP="00E34933">
            <w:pPr>
              <w:spacing w:line="100" w:lineRule="atLeast"/>
              <w:ind w:left="284"/>
            </w:pPr>
            <w:r>
              <w:t>2</w:t>
            </w:r>
          </w:p>
        </w:tc>
      </w:tr>
    </w:tbl>
    <w:p w:rsidR="00E34933" w:rsidRPr="00E34933" w:rsidRDefault="00E34933" w:rsidP="00E34933"/>
    <w:sectPr w:rsidR="00E34933" w:rsidRPr="00E34933" w:rsidSect="005A3955">
      <w:footerReference w:type="default" r:id="rId9"/>
      <w:pgSz w:w="12240" w:h="15840"/>
      <w:pgMar w:top="851" w:right="1134" w:bottom="284" w:left="1134" w:header="720" w:footer="851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558" w:rsidRDefault="00431558">
      <w:r>
        <w:separator/>
      </w:r>
    </w:p>
  </w:endnote>
  <w:endnote w:type="continuationSeparator" w:id="0">
    <w:p w:rsidR="00431558" w:rsidRDefault="0043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AE6" w:rsidRDefault="00C540AC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8831D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558" w:rsidRDefault="00431558">
      <w:r>
        <w:separator/>
      </w:r>
    </w:p>
  </w:footnote>
  <w:footnote w:type="continuationSeparator" w:id="0">
    <w:p w:rsidR="00431558" w:rsidRDefault="00431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7">
    <w:nsid w:val="64E27C9E"/>
    <w:multiLevelType w:val="hybridMultilevel"/>
    <w:tmpl w:val="CFAC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784"/>
    <w:rsid w:val="00020C33"/>
    <w:rsid w:val="00030A66"/>
    <w:rsid w:val="00081D1C"/>
    <w:rsid w:val="000D2B48"/>
    <w:rsid w:val="000F3952"/>
    <w:rsid w:val="00130727"/>
    <w:rsid w:val="00152ED7"/>
    <w:rsid w:val="001602F2"/>
    <w:rsid w:val="00184E18"/>
    <w:rsid w:val="001873EC"/>
    <w:rsid w:val="001B3075"/>
    <w:rsid w:val="001E4EC8"/>
    <w:rsid w:val="00213E0A"/>
    <w:rsid w:val="00261A24"/>
    <w:rsid w:val="002671B9"/>
    <w:rsid w:val="00273CB7"/>
    <w:rsid w:val="002A3609"/>
    <w:rsid w:val="002A5F83"/>
    <w:rsid w:val="002B0232"/>
    <w:rsid w:val="002E4D43"/>
    <w:rsid w:val="002F597C"/>
    <w:rsid w:val="00343257"/>
    <w:rsid w:val="003C5165"/>
    <w:rsid w:val="003D7400"/>
    <w:rsid w:val="004160DC"/>
    <w:rsid w:val="00431558"/>
    <w:rsid w:val="0043196F"/>
    <w:rsid w:val="00432736"/>
    <w:rsid w:val="00445784"/>
    <w:rsid w:val="00451ABD"/>
    <w:rsid w:val="004571D4"/>
    <w:rsid w:val="00482CA0"/>
    <w:rsid w:val="004A31A7"/>
    <w:rsid w:val="004C755C"/>
    <w:rsid w:val="004E4409"/>
    <w:rsid w:val="004E63A5"/>
    <w:rsid w:val="004F7C3E"/>
    <w:rsid w:val="005057A6"/>
    <w:rsid w:val="005A3955"/>
    <w:rsid w:val="005C44D0"/>
    <w:rsid w:val="005F5714"/>
    <w:rsid w:val="005F787C"/>
    <w:rsid w:val="0061474D"/>
    <w:rsid w:val="00616883"/>
    <w:rsid w:val="00632062"/>
    <w:rsid w:val="00653FFB"/>
    <w:rsid w:val="00662F2B"/>
    <w:rsid w:val="006838D1"/>
    <w:rsid w:val="00687DED"/>
    <w:rsid w:val="006C3007"/>
    <w:rsid w:val="006F2360"/>
    <w:rsid w:val="006F2AC7"/>
    <w:rsid w:val="0073293A"/>
    <w:rsid w:val="007355B2"/>
    <w:rsid w:val="00742EDD"/>
    <w:rsid w:val="00774525"/>
    <w:rsid w:val="007E7585"/>
    <w:rsid w:val="007F6F25"/>
    <w:rsid w:val="00825A35"/>
    <w:rsid w:val="00831C3D"/>
    <w:rsid w:val="00837D78"/>
    <w:rsid w:val="00864C54"/>
    <w:rsid w:val="00871369"/>
    <w:rsid w:val="008831DE"/>
    <w:rsid w:val="008E044B"/>
    <w:rsid w:val="008E76A3"/>
    <w:rsid w:val="008E782E"/>
    <w:rsid w:val="008F71CD"/>
    <w:rsid w:val="0098457D"/>
    <w:rsid w:val="00996113"/>
    <w:rsid w:val="009C1981"/>
    <w:rsid w:val="009C6192"/>
    <w:rsid w:val="00A05064"/>
    <w:rsid w:val="00A3003C"/>
    <w:rsid w:val="00A32232"/>
    <w:rsid w:val="00A97D79"/>
    <w:rsid w:val="00AB09C4"/>
    <w:rsid w:val="00AB0AE6"/>
    <w:rsid w:val="00AC584A"/>
    <w:rsid w:val="00B137BD"/>
    <w:rsid w:val="00B1713A"/>
    <w:rsid w:val="00B26253"/>
    <w:rsid w:val="00B3583D"/>
    <w:rsid w:val="00B66A93"/>
    <w:rsid w:val="00B679BE"/>
    <w:rsid w:val="00BA3432"/>
    <w:rsid w:val="00BE3BD2"/>
    <w:rsid w:val="00BE56E0"/>
    <w:rsid w:val="00BF6769"/>
    <w:rsid w:val="00C2767E"/>
    <w:rsid w:val="00C540AC"/>
    <w:rsid w:val="00CD3F68"/>
    <w:rsid w:val="00CE2008"/>
    <w:rsid w:val="00D071E3"/>
    <w:rsid w:val="00D161CC"/>
    <w:rsid w:val="00D91BF4"/>
    <w:rsid w:val="00D937F0"/>
    <w:rsid w:val="00DB1769"/>
    <w:rsid w:val="00E34105"/>
    <w:rsid w:val="00E34933"/>
    <w:rsid w:val="00E43E5C"/>
    <w:rsid w:val="00E977A8"/>
    <w:rsid w:val="00EF3796"/>
    <w:rsid w:val="00F10F7E"/>
    <w:rsid w:val="00F4573E"/>
    <w:rsid w:val="00F51CF6"/>
    <w:rsid w:val="00F6689C"/>
    <w:rsid w:val="00FD236F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3E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10"/>
    <w:next w:val="a0"/>
    <w:qFormat/>
    <w:rsid w:val="004F7C3E"/>
    <w:pPr>
      <w:tabs>
        <w:tab w:val="num" w:pos="0"/>
      </w:tabs>
      <w:spacing w:before="200" w:line="100" w:lineRule="atLeast"/>
      <w:ind w:left="432" w:hanging="432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10"/>
    <w:next w:val="a0"/>
    <w:qFormat/>
    <w:rsid w:val="004F7C3E"/>
    <w:pPr>
      <w:tabs>
        <w:tab w:val="num" w:pos="0"/>
      </w:tabs>
      <w:spacing w:before="200" w:line="100" w:lineRule="atLeast"/>
      <w:ind w:left="576" w:hanging="576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10"/>
    <w:next w:val="a0"/>
    <w:qFormat/>
    <w:rsid w:val="004F7C3E"/>
    <w:pPr>
      <w:tabs>
        <w:tab w:val="num" w:pos="0"/>
      </w:tabs>
      <w:spacing w:before="160" w:line="100" w:lineRule="atLeast"/>
      <w:ind w:left="720" w:hanging="72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a0"/>
    <w:qFormat/>
    <w:rsid w:val="004F7C3E"/>
    <w:pPr>
      <w:tabs>
        <w:tab w:val="num" w:pos="0"/>
      </w:tabs>
      <w:spacing w:before="160" w:line="100" w:lineRule="atLeast"/>
      <w:ind w:left="864" w:hanging="864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a0"/>
    <w:qFormat/>
    <w:rsid w:val="004F7C3E"/>
    <w:pPr>
      <w:tabs>
        <w:tab w:val="num" w:pos="0"/>
      </w:tabs>
      <w:spacing w:before="160" w:line="100" w:lineRule="atLeast"/>
      <w:ind w:left="1008" w:hanging="1008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a0"/>
    <w:qFormat/>
    <w:rsid w:val="004F7C3E"/>
    <w:pPr>
      <w:tabs>
        <w:tab w:val="num" w:pos="0"/>
      </w:tabs>
      <w:spacing w:before="160" w:line="100" w:lineRule="atLeast"/>
      <w:ind w:left="1152" w:hanging="1152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3z0">
    <w:name w:val="WW8Num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4z0">
    <w:name w:val="WW8Num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5z0">
    <w:name w:val="WW8Num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6z0">
    <w:name w:val="WW8Num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7z0">
    <w:name w:val="WW8Num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9z0">
    <w:name w:val="WW8Num9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0z0">
    <w:name w:val="WW8Num10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1z0">
    <w:name w:val="WW8Num11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2z0">
    <w:name w:val="WW8Num1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3z0">
    <w:name w:val="WW8Num1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4z0">
    <w:name w:val="WW8Num1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5z0">
    <w:name w:val="WW8Num1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6z0">
    <w:name w:val="WW8Num1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7z0">
    <w:name w:val="WW8Num1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a4">
    <w:name w:val="Основной шрифт"/>
    <w:rsid w:val="004F7C3E"/>
  </w:style>
  <w:style w:type="character" w:customStyle="1" w:styleId="ListLabel1">
    <w:name w:val="ListLabel 1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ListLabel2">
    <w:name w:val="ListLabel 2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styleId="a5">
    <w:name w:val="Hyperlink"/>
    <w:rsid w:val="004F7C3E"/>
    <w:rPr>
      <w:color w:val="000080"/>
      <w:u w:val="single"/>
    </w:rPr>
  </w:style>
  <w:style w:type="character" w:customStyle="1" w:styleId="a6">
    <w:name w:val="Основной текст + Курсив"/>
    <w:rsid w:val="004F7C3E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a7">
    <w:name w:val="Заголовок"/>
    <w:basedOn w:val="10"/>
    <w:next w:val="a0"/>
    <w:rsid w:val="004F7C3E"/>
    <w:pPr>
      <w:keepNext/>
      <w:spacing w:line="100" w:lineRule="atLeast"/>
    </w:pPr>
    <w:rPr>
      <w:rFonts w:ascii="Trebuchet MS" w:eastAsia="Trebuchet MS" w:hAnsi="Trebuchet MS" w:cs="Trebuchet MS"/>
      <w:sz w:val="42"/>
      <w:szCs w:val="28"/>
    </w:rPr>
  </w:style>
  <w:style w:type="paragraph" w:styleId="a0">
    <w:name w:val="Body Text"/>
    <w:basedOn w:val="a"/>
    <w:rsid w:val="004F7C3E"/>
    <w:pPr>
      <w:spacing w:after="120"/>
    </w:pPr>
  </w:style>
  <w:style w:type="paragraph" w:styleId="a8">
    <w:name w:val="List"/>
    <w:basedOn w:val="a0"/>
    <w:rsid w:val="004F7C3E"/>
  </w:style>
  <w:style w:type="paragraph" w:customStyle="1" w:styleId="20">
    <w:name w:val="Название2"/>
    <w:basedOn w:val="a"/>
    <w:rsid w:val="004F7C3E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F7C3E"/>
    <w:pPr>
      <w:suppressLineNumbers/>
    </w:pPr>
  </w:style>
  <w:style w:type="paragraph" w:customStyle="1" w:styleId="10">
    <w:name w:val="Обычный1"/>
    <w:rsid w:val="004F7C3E"/>
    <w:pPr>
      <w:suppressAutoHyphens/>
      <w:spacing w:line="276" w:lineRule="auto"/>
    </w:pPr>
    <w:rPr>
      <w:rFonts w:ascii="Arial" w:eastAsia="Arial" w:hAnsi="Arial" w:cs="Arial"/>
      <w:color w:val="000000"/>
      <w:kern w:val="1"/>
      <w:sz w:val="22"/>
      <w:szCs w:val="24"/>
      <w:lang w:eastAsia="hi-IN" w:bidi="hi-IN"/>
    </w:rPr>
  </w:style>
  <w:style w:type="paragraph" w:customStyle="1" w:styleId="12">
    <w:name w:val="Название1"/>
    <w:basedOn w:val="a"/>
    <w:rsid w:val="004F7C3E"/>
    <w:pPr>
      <w:suppressLineNumbers/>
      <w:spacing w:before="120" w:after="120"/>
    </w:pPr>
    <w:rPr>
      <w:i/>
      <w:iCs/>
    </w:rPr>
  </w:style>
  <w:style w:type="paragraph" w:styleId="a9">
    <w:name w:val="Subtitle"/>
    <w:basedOn w:val="10"/>
    <w:next w:val="a0"/>
    <w:qFormat/>
    <w:rsid w:val="004F7C3E"/>
    <w:pPr>
      <w:spacing w:after="200" w:line="100" w:lineRule="atLeast"/>
      <w:jc w:val="center"/>
    </w:pPr>
    <w:rPr>
      <w:rFonts w:ascii="Trebuchet MS" w:eastAsia="Trebuchet MS" w:hAnsi="Trebuchet MS" w:cs="Trebuchet MS"/>
      <w:i/>
      <w:iCs/>
      <w:color w:val="666666"/>
      <w:sz w:val="26"/>
      <w:szCs w:val="28"/>
    </w:rPr>
  </w:style>
  <w:style w:type="paragraph" w:styleId="aa">
    <w:name w:val="footer"/>
    <w:basedOn w:val="a"/>
    <w:rsid w:val="004F7C3E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rsid w:val="004F7C3E"/>
    <w:pPr>
      <w:suppressLineNumbers/>
    </w:pPr>
    <w:rPr>
      <w:rFonts w:ascii="Times" w:eastAsia="Times" w:hAnsi="Times" w:cs="Times New Roman"/>
      <w:szCs w:val="20"/>
      <w:lang w:eastAsia="ar-SA" w:bidi="ar-SA"/>
    </w:rPr>
  </w:style>
  <w:style w:type="paragraph" w:styleId="ac">
    <w:name w:val="Normal (Web)"/>
    <w:basedOn w:val="a"/>
    <w:rsid w:val="004F7C3E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ad">
    <w:name w:val="Заголовок таблицы"/>
    <w:basedOn w:val="ab"/>
    <w:rsid w:val="004F7C3E"/>
    <w:pPr>
      <w:jc w:val="center"/>
    </w:pPr>
    <w:rPr>
      <w:b/>
      <w:bCs/>
    </w:rPr>
  </w:style>
  <w:style w:type="paragraph" w:styleId="ae">
    <w:name w:val="header"/>
    <w:basedOn w:val="a"/>
    <w:rsid w:val="004F7C3E"/>
    <w:pPr>
      <w:suppressLineNumbers/>
      <w:tabs>
        <w:tab w:val="center" w:pos="4819"/>
        <w:tab w:val="right" w:pos="9638"/>
      </w:tabs>
    </w:pPr>
  </w:style>
  <w:style w:type="table" w:styleId="af">
    <w:name w:val="Table Grid"/>
    <w:basedOn w:val="a2"/>
    <w:rsid w:val="00CE2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7D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3E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10"/>
    <w:next w:val="a0"/>
    <w:qFormat/>
    <w:rsid w:val="004F7C3E"/>
    <w:pPr>
      <w:tabs>
        <w:tab w:val="num" w:pos="0"/>
      </w:tabs>
      <w:spacing w:before="200" w:line="100" w:lineRule="atLeast"/>
      <w:ind w:left="432" w:hanging="432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10"/>
    <w:next w:val="a0"/>
    <w:qFormat/>
    <w:rsid w:val="004F7C3E"/>
    <w:pPr>
      <w:tabs>
        <w:tab w:val="num" w:pos="0"/>
      </w:tabs>
      <w:spacing w:before="200" w:line="100" w:lineRule="atLeast"/>
      <w:ind w:left="576" w:hanging="576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10"/>
    <w:next w:val="a0"/>
    <w:qFormat/>
    <w:rsid w:val="004F7C3E"/>
    <w:pPr>
      <w:tabs>
        <w:tab w:val="num" w:pos="0"/>
      </w:tabs>
      <w:spacing w:before="160" w:line="100" w:lineRule="atLeast"/>
      <w:ind w:left="720" w:hanging="72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a0"/>
    <w:qFormat/>
    <w:rsid w:val="004F7C3E"/>
    <w:pPr>
      <w:tabs>
        <w:tab w:val="num" w:pos="0"/>
      </w:tabs>
      <w:spacing w:before="160" w:line="100" w:lineRule="atLeast"/>
      <w:ind w:left="864" w:hanging="864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a0"/>
    <w:qFormat/>
    <w:rsid w:val="004F7C3E"/>
    <w:pPr>
      <w:tabs>
        <w:tab w:val="num" w:pos="0"/>
      </w:tabs>
      <w:spacing w:before="160" w:line="100" w:lineRule="atLeast"/>
      <w:ind w:left="1008" w:hanging="1008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a0"/>
    <w:qFormat/>
    <w:rsid w:val="004F7C3E"/>
    <w:pPr>
      <w:tabs>
        <w:tab w:val="num" w:pos="0"/>
      </w:tabs>
      <w:spacing w:before="160" w:line="100" w:lineRule="atLeast"/>
      <w:ind w:left="1152" w:hanging="1152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3z0">
    <w:name w:val="WW8Num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4z0">
    <w:name w:val="WW8Num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5z0">
    <w:name w:val="WW8Num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6z0">
    <w:name w:val="WW8Num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7z0">
    <w:name w:val="WW8Num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9z0">
    <w:name w:val="WW8Num9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0z0">
    <w:name w:val="WW8Num10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1z0">
    <w:name w:val="WW8Num11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2z0">
    <w:name w:val="WW8Num1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3z0">
    <w:name w:val="WW8Num1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4z0">
    <w:name w:val="WW8Num1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5z0">
    <w:name w:val="WW8Num1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6z0">
    <w:name w:val="WW8Num1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7z0">
    <w:name w:val="WW8Num1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a4">
    <w:name w:val="Основной шрифт"/>
    <w:rsid w:val="004F7C3E"/>
  </w:style>
  <w:style w:type="character" w:customStyle="1" w:styleId="ListLabel1">
    <w:name w:val="ListLabel 1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ListLabel2">
    <w:name w:val="ListLabel 2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styleId="a5">
    <w:name w:val="Hyperlink"/>
    <w:rsid w:val="004F7C3E"/>
    <w:rPr>
      <w:color w:val="000080"/>
      <w:u w:val="single"/>
    </w:rPr>
  </w:style>
  <w:style w:type="character" w:customStyle="1" w:styleId="a6">
    <w:name w:val="Основной текст + Курсив"/>
    <w:rsid w:val="004F7C3E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a7">
    <w:name w:val="Заголовок"/>
    <w:basedOn w:val="10"/>
    <w:next w:val="a0"/>
    <w:rsid w:val="004F7C3E"/>
    <w:pPr>
      <w:keepNext/>
      <w:spacing w:line="100" w:lineRule="atLeast"/>
    </w:pPr>
    <w:rPr>
      <w:rFonts w:ascii="Trebuchet MS" w:eastAsia="Trebuchet MS" w:hAnsi="Trebuchet MS" w:cs="Trebuchet MS"/>
      <w:sz w:val="42"/>
      <w:szCs w:val="28"/>
    </w:rPr>
  </w:style>
  <w:style w:type="paragraph" w:styleId="a0">
    <w:name w:val="Body Text"/>
    <w:basedOn w:val="a"/>
    <w:rsid w:val="004F7C3E"/>
    <w:pPr>
      <w:spacing w:after="120"/>
    </w:pPr>
  </w:style>
  <w:style w:type="paragraph" w:styleId="a8">
    <w:name w:val="List"/>
    <w:basedOn w:val="a0"/>
    <w:rsid w:val="004F7C3E"/>
  </w:style>
  <w:style w:type="paragraph" w:customStyle="1" w:styleId="20">
    <w:name w:val="Название2"/>
    <w:basedOn w:val="a"/>
    <w:rsid w:val="004F7C3E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F7C3E"/>
    <w:pPr>
      <w:suppressLineNumbers/>
    </w:pPr>
  </w:style>
  <w:style w:type="paragraph" w:customStyle="1" w:styleId="10">
    <w:name w:val="Обычный1"/>
    <w:rsid w:val="004F7C3E"/>
    <w:pPr>
      <w:suppressAutoHyphens/>
      <w:spacing w:line="276" w:lineRule="auto"/>
    </w:pPr>
    <w:rPr>
      <w:rFonts w:ascii="Arial" w:eastAsia="Arial" w:hAnsi="Arial" w:cs="Arial"/>
      <w:color w:val="000000"/>
      <w:kern w:val="1"/>
      <w:sz w:val="22"/>
      <w:szCs w:val="24"/>
      <w:lang w:eastAsia="hi-IN" w:bidi="hi-IN"/>
    </w:rPr>
  </w:style>
  <w:style w:type="paragraph" w:customStyle="1" w:styleId="12">
    <w:name w:val="Название1"/>
    <w:basedOn w:val="a"/>
    <w:rsid w:val="004F7C3E"/>
    <w:pPr>
      <w:suppressLineNumbers/>
      <w:spacing w:before="120" w:after="120"/>
    </w:pPr>
    <w:rPr>
      <w:i/>
      <w:iCs/>
    </w:rPr>
  </w:style>
  <w:style w:type="paragraph" w:styleId="a9">
    <w:name w:val="Subtitle"/>
    <w:basedOn w:val="10"/>
    <w:next w:val="a0"/>
    <w:qFormat/>
    <w:rsid w:val="004F7C3E"/>
    <w:pPr>
      <w:spacing w:after="200" w:line="100" w:lineRule="atLeast"/>
      <w:jc w:val="center"/>
    </w:pPr>
    <w:rPr>
      <w:rFonts w:ascii="Trebuchet MS" w:eastAsia="Trebuchet MS" w:hAnsi="Trebuchet MS" w:cs="Trebuchet MS"/>
      <w:i/>
      <w:iCs/>
      <w:color w:val="666666"/>
      <w:sz w:val="26"/>
      <w:szCs w:val="28"/>
    </w:rPr>
  </w:style>
  <w:style w:type="paragraph" w:styleId="aa">
    <w:name w:val="footer"/>
    <w:basedOn w:val="a"/>
    <w:rsid w:val="004F7C3E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rsid w:val="004F7C3E"/>
    <w:pPr>
      <w:suppressLineNumbers/>
    </w:pPr>
    <w:rPr>
      <w:rFonts w:ascii="Times" w:eastAsia="Times" w:hAnsi="Times" w:cs="Times New Roman"/>
      <w:szCs w:val="20"/>
      <w:lang w:eastAsia="ar-SA" w:bidi="ar-SA"/>
    </w:rPr>
  </w:style>
  <w:style w:type="paragraph" w:styleId="ac">
    <w:name w:val="Normal (Web)"/>
    <w:basedOn w:val="a"/>
    <w:rsid w:val="004F7C3E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ad">
    <w:name w:val="Заголовок таблицы"/>
    <w:basedOn w:val="ab"/>
    <w:rsid w:val="004F7C3E"/>
    <w:pPr>
      <w:jc w:val="center"/>
    </w:pPr>
    <w:rPr>
      <w:b/>
      <w:bCs/>
    </w:rPr>
  </w:style>
  <w:style w:type="paragraph" w:styleId="ae">
    <w:name w:val="header"/>
    <w:basedOn w:val="a"/>
    <w:rsid w:val="004F7C3E"/>
    <w:pPr>
      <w:suppressLineNumbers/>
      <w:tabs>
        <w:tab w:val="center" w:pos="4819"/>
        <w:tab w:val="right" w:pos="9638"/>
      </w:tabs>
    </w:pPr>
  </w:style>
  <w:style w:type="table" w:styleId="af">
    <w:name w:val="Table Grid"/>
    <w:basedOn w:val="a2"/>
    <w:rsid w:val="00CE2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7D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AF60-EE6F-40E2-BB27-D954FE00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геометрии 9 класс.docx</vt:lpstr>
    </vt:vector>
  </TitlesOfParts>
  <Company>Hewlett-Packard Company</Company>
  <LinksUpToDate>false</LinksUpToDate>
  <CharactersWithSpaces>12289</CharactersWithSpaces>
  <SharedDoc>false</SharedDoc>
  <HLinks>
    <vt:vector size="6" baseType="variant"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http://iclass.home-edu.ru/course/view.php?id=71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геометрии 9 класс.docx</dc:title>
  <dc:creator>Studeni iShool</dc:creator>
  <cp:lastModifiedBy>пк</cp:lastModifiedBy>
  <cp:revision>10</cp:revision>
  <cp:lastPrinted>2016-10-06T17:14:00Z</cp:lastPrinted>
  <dcterms:created xsi:type="dcterms:W3CDTF">2020-03-29T17:26:00Z</dcterms:created>
  <dcterms:modified xsi:type="dcterms:W3CDTF">2020-04-02T12:53:00Z</dcterms:modified>
</cp:coreProperties>
</file>