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23" w:rsidRPr="001269C4" w:rsidRDefault="00604023" w:rsidP="00604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604023" w:rsidRPr="001269C4" w:rsidRDefault="00604023" w:rsidP="006040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«Гатчинская средняя общеобразовательная школа № 2»</w:t>
      </w:r>
    </w:p>
    <w:p w:rsidR="00604023" w:rsidRPr="001269C4" w:rsidRDefault="00604023" w:rsidP="00604023">
      <w:pPr>
        <w:spacing w:after="0" w:line="48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C4" w:rsidRDefault="001269C4" w:rsidP="001269C4">
      <w:pPr>
        <w:spacing w:after="0" w:line="240" w:lineRule="auto"/>
        <w:ind w:left="2694"/>
        <w:rPr>
          <w:rFonts w:ascii="Times New Roman" w:eastAsia="Calibri" w:hAnsi="Times New Roman" w:cs="Times New Roman"/>
          <w:sz w:val="28"/>
          <w:szCs w:val="28"/>
        </w:rPr>
      </w:pPr>
    </w:p>
    <w:p w:rsidR="001269C4" w:rsidRDefault="001269C4" w:rsidP="001269C4">
      <w:pPr>
        <w:spacing w:after="0" w:line="240" w:lineRule="auto"/>
        <w:ind w:left="2694"/>
        <w:rPr>
          <w:rFonts w:ascii="Times New Roman" w:eastAsia="Calibri" w:hAnsi="Times New Roman" w:cs="Times New Roman"/>
          <w:sz w:val="28"/>
          <w:szCs w:val="28"/>
        </w:rPr>
      </w:pPr>
    </w:p>
    <w:p w:rsidR="001269C4" w:rsidRDefault="00604023" w:rsidP="001269C4">
      <w:pPr>
        <w:tabs>
          <w:tab w:val="left" w:pos="2410"/>
        </w:tabs>
        <w:spacing w:after="0" w:line="240" w:lineRule="auto"/>
        <w:ind w:left="2410"/>
        <w:rPr>
          <w:rFonts w:ascii="Times New Roman" w:eastAsia="Calibri" w:hAnsi="Times New Roman" w:cs="Times New Roman"/>
          <w:sz w:val="28"/>
          <w:szCs w:val="28"/>
        </w:rPr>
      </w:pPr>
      <w:r w:rsidRPr="001269C4">
        <w:rPr>
          <w:rFonts w:ascii="Times New Roman" w:eastAsia="Calibri" w:hAnsi="Times New Roman" w:cs="Times New Roman"/>
          <w:sz w:val="28"/>
          <w:szCs w:val="28"/>
        </w:rPr>
        <w:t xml:space="preserve">Приложение к общеобразовательной программе основного общего образования, утвержденной  </w:t>
      </w:r>
    </w:p>
    <w:p w:rsidR="00604023" w:rsidRPr="001269C4" w:rsidRDefault="00604023" w:rsidP="001269C4">
      <w:pPr>
        <w:tabs>
          <w:tab w:val="left" w:pos="2410"/>
        </w:tabs>
        <w:spacing w:after="0" w:line="240" w:lineRule="auto"/>
        <w:ind w:left="2410"/>
        <w:rPr>
          <w:rFonts w:ascii="Times New Roman" w:eastAsia="Calibri" w:hAnsi="Times New Roman" w:cs="Times New Roman"/>
          <w:sz w:val="28"/>
          <w:szCs w:val="28"/>
        </w:rPr>
      </w:pPr>
      <w:r w:rsidRPr="001269C4">
        <w:rPr>
          <w:rFonts w:ascii="Times New Roman" w:eastAsia="Calibri" w:hAnsi="Times New Roman" w:cs="Times New Roman"/>
          <w:sz w:val="28"/>
          <w:szCs w:val="28"/>
        </w:rPr>
        <w:t xml:space="preserve"> приказом №</w:t>
      </w:r>
      <w:r w:rsidR="001269C4">
        <w:rPr>
          <w:rFonts w:ascii="Times New Roman" w:eastAsia="Calibri" w:hAnsi="Times New Roman" w:cs="Times New Roman"/>
          <w:sz w:val="28"/>
          <w:szCs w:val="28"/>
        </w:rPr>
        <w:t xml:space="preserve"> 159</w:t>
      </w:r>
      <w:r w:rsidRPr="001269C4">
        <w:rPr>
          <w:rFonts w:ascii="Times New Roman" w:eastAsia="Calibri" w:hAnsi="Times New Roman" w:cs="Times New Roman"/>
          <w:sz w:val="28"/>
          <w:szCs w:val="28"/>
        </w:rPr>
        <w:t xml:space="preserve"> от «</w:t>
      </w:r>
      <w:r w:rsidR="001269C4">
        <w:rPr>
          <w:rFonts w:ascii="Times New Roman" w:eastAsia="Calibri" w:hAnsi="Times New Roman" w:cs="Times New Roman"/>
          <w:sz w:val="28"/>
          <w:szCs w:val="28"/>
        </w:rPr>
        <w:t xml:space="preserve"> 31</w:t>
      </w:r>
      <w:r w:rsidRPr="001269C4">
        <w:rPr>
          <w:rFonts w:ascii="Times New Roman" w:eastAsia="Calibri" w:hAnsi="Times New Roman" w:cs="Times New Roman"/>
          <w:sz w:val="28"/>
          <w:szCs w:val="28"/>
        </w:rPr>
        <w:t>» августа 201</w:t>
      </w:r>
      <w:r w:rsidR="001269C4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Pr="001269C4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04023" w:rsidRPr="001269C4" w:rsidRDefault="00604023" w:rsidP="00604023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</w:p>
    <w:p w:rsidR="00604023" w:rsidRPr="001269C4" w:rsidRDefault="00604023" w:rsidP="00604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4023" w:rsidRPr="001269C4" w:rsidRDefault="00604023" w:rsidP="00604023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604023" w:rsidRDefault="00604023" w:rsidP="00604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C4" w:rsidRPr="001269C4" w:rsidRDefault="001269C4" w:rsidP="00604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023" w:rsidRPr="001269C4" w:rsidRDefault="00604023" w:rsidP="006040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4023" w:rsidRPr="001269C4" w:rsidRDefault="00604023" w:rsidP="006040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604023" w:rsidRPr="001269C4" w:rsidRDefault="00604023" w:rsidP="006040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учебному предмету</w:t>
      </w:r>
    </w:p>
    <w:p w:rsidR="00604023" w:rsidRPr="001269C4" w:rsidRDefault="00604023" w:rsidP="006040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«Геометрия»</w:t>
      </w:r>
    </w:p>
    <w:p w:rsidR="00604023" w:rsidRPr="001269C4" w:rsidRDefault="00604023" w:rsidP="006040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7класса</w:t>
      </w:r>
    </w:p>
    <w:p w:rsidR="00604023" w:rsidRPr="001269C4" w:rsidRDefault="00604023" w:rsidP="006040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(базовый уровень</w:t>
      </w:r>
      <w:r w:rsidR="0012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1 час</w:t>
      </w:r>
      <w:r w:rsidRPr="0012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04023" w:rsidRPr="001269C4" w:rsidRDefault="00604023" w:rsidP="0060402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23" w:rsidRPr="001269C4" w:rsidRDefault="00604023" w:rsidP="0060402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604023" w:rsidRPr="001269C4" w:rsidRDefault="00604023" w:rsidP="00604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023" w:rsidRPr="001269C4" w:rsidRDefault="00604023" w:rsidP="0012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на основе: </w:t>
      </w:r>
    </w:p>
    <w:p w:rsidR="00604023" w:rsidRPr="001269C4" w:rsidRDefault="00604023" w:rsidP="0012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образованияс  учётом примерной программы основного общего образования по математике.</w:t>
      </w:r>
    </w:p>
    <w:p w:rsidR="00604023" w:rsidRPr="001269C4" w:rsidRDefault="00604023" w:rsidP="00604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C4" w:rsidRDefault="001269C4" w:rsidP="0060402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C4" w:rsidRDefault="001269C4" w:rsidP="0060402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C4" w:rsidRDefault="001269C4" w:rsidP="0060402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C4" w:rsidRDefault="001269C4" w:rsidP="0060402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C4" w:rsidRDefault="001269C4" w:rsidP="0060402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023" w:rsidRPr="001269C4" w:rsidRDefault="00604023" w:rsidP="0012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9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программы:</w:t>
      </w:r>
    </w:p>
    <w:p w:rsidR="00604023" w:rsidRPr="001269C4" w:rsidRDefault="00604023" w:rsidP="0012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69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Корнух</w:t>
      </w:r>
      <w:proofErr w:type="spellEnd"/>
      <w:r w:rsidRPr="00126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С.А.учитель</w:t>
      </w:r>
      <w:r w:rsidR="00126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математики </w:t>
      </w:r>
      <w:r w:rsidRPr="00126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высшей квалификационной  категории</w:t>
      </w:r>
    </w:p>
    <w:p w:rsidR="00604023" w:rsidRDefault="0025639C" w:rsidP="00604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Самохвалова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Ж.Ю. </w:t>
      </w:r>
      <w:r w:rsidRPr="0025639C">
        <w:rPr>
          <w:rFonts w:ascii="Times New Roman" w:hAnsi="Times New Roman" w:cs="Times New Roman"/>
          <w:sz w:val="28"/>
          <w:szCs w:val="28"/>
        </w:rPr>
        <w:t>учитель высшей квалификационной категории</w:t>
      </w:r>
    </w:p>
    <w:p w:rsidR="0025639C" w:rsidRPr="001269C4" w:rsidRDefault="0025639C" w:rsidP="00604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Федотова В.Н. </w:t>
      </w:r>
      <w:r w:rsidRPr="0025639C">
        <w:rPr>
          <w:rFonts w:ascii="Times New Roman" w:hAnsi="Times New Roman" w:cs="Times New Roman"/>
          <w:sz w:val="28"/>
          <w:szCs w:val="28"/>
        </w:rPr>
        <w:t>учитель высшей квалификационной категории</w:t>
      </w:r>
    </w:p>
    <w:p w:rsidR="00604023" w:rsidRPr="00604023" w:rsidRDefault="00604023" w:rsidP="00604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023" w:rsidRPr="00604023" w:rsidRDefault="00604023" w:rsidP="00604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023" w:rsidRDefault="00604023" w:rsidP="00604023">
      <w:pP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1269C4" w:rsidRDefault="001269C4" w:rsidP="00604023">
      <w:pP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5A1720" w:rsidRPr="001269C4" w:rsidRDefault="005A1720" w:rsidP="00126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269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Рабочая программа по геометрии для 7 класса общеобразовательной школы составлена на основе: </w:t>
      </w:r>
    </w:p>
    <w:p w:rsidR="005A1720" w:rsidRPr="005A1720" w:rsidRDefault="001269C4" w:rsidP="005A172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Федеральн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з</w:t>
      </w:r>
      <w:r w:rsidR="005A1720" w:rsidRPr="005A17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акона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29.12.2012 г.  №273-ФЗ </w:t>
      </w:r>
      <w:r w:rsidR="005A1720" w:rsidRPr="005A1720">
        <w:rPr>
          <w:rFonts w:ascii="Times New Roman" w:eastAsia="Calibri" w:hAnsi="Times New Roman" w:cs="Times New Roman"/>
          <w:color w:val="000000"/>
          <w:sz w:val="24"/>
          <w:szCs w:val="24"/>
        </w:rPr>
        <w:t>«Об образовании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</w:t>
      </w:r>
      <w:r w:rsidRPr="005A1720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оссийской </w:t>
      </w:r>
      <w:r w:rsidRPr="005A1720">
        <w:rPr>
          <w:rFonts w:ascii="Times New Roman" w:eastAsia="Calibri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едерации</w:t>
      </w:r>
      <w:r w:rsidR="005A1720" w:rsidRPr="005A17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</w:p>
    <w:p w:rsidR="005A1720" w:rsidRPr="005A1720" w:rsidRDefault="005A1720" w:rsidP="005A172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Федеральн</w:t>
      </w:r>
      <w:r w:rsidR="001269C4">
        <w:rPr>
          <w:rFonts w:ascii="Times New Roman" w:eastAsia="Calibri" w:hAnsi="Times New Roman" w:cs="Times New Roman"/>
          <w:sz w:val="24"/>
          <w:szCs w:val="24"/>
        </w:rPr>
        <w:t>ого</w:t>
      </w: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 государственн</w:t>
      </w:r>
      <w:r w:rsidR="001269C4">
        <w:rPr>
          <w:rFonts w:ascii="Times New Roman" w:eastAsia="Calibri" w:hAnsi="Times New Roman" w:cs="Times New Roman"/>
          <w:sz w:val="24"/>
          <w:szCs w:val="24"/>
        </w:rPr>
        <w:t>ого</w:t>
      </w: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 образовательн</w:t>
      </w:r>
      <w:r w:rsidR="001269C4">
        <w:rPr>
          <w:rFonts w:ascii="Times New Roman" w:eastAsia="Calibri" w:hAnsi="Times New Roman" w:cs="Times New Roman"/>
          <w:sz w:val="24"/>
          <w:szCs w:val="24"/>
        </w:rPr>
        <w:t>ого</w:t>
      </w: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 стандарт</w:t>
      </w:r>
      <w:r w:rsidR="001269C4">
        <w:rPr>
          <w:rFonts w:ascii="Times New Roman" w:eastAsia="Calibri" w:hAnsi="Times New Roman" w:cs="Times New Roman"/>
          <w:sz w:val="24"/>
          <w:szCs w:val="24"/>
        </w:rPr>
        <w:t>а</w:t>
      </w: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 / Министерство образования и науки РФ.  – М.: Просвещение, 2011(Стандарты второго поколения)</w:t>
      </w:r>
      <w:r w:rsidR="00654967">
        <w:rPr>
          <w:rFonts w:ascii="Times New Roman" w:eastAsia="Calibri" w:hAnsi="Times New Roman" w:cs="Times New Roman"/>
          <w:sz w:val="24"/>
          <w:szCs w:val="24"/>
        </w:rPr>
        <w:t>.</w:t>
      </w: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 Приказ Министерства образования и науки РФ от 17.12.2010 № 1897;</w:t>
      </w:r>
    </w:p>
    <w:p w:rsidR="005A1720" w:rsidRPr="001269C4" w:rsidRDefault="005A1720" w:rsidP="005A1720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269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</w:t>
      </w:r>
      <w:r w:rsidRPr="001269C4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общеобразовательных учреждений по геометрии 7–9 классы</w:t>
      </w:r>
      <w:r w:rsidRPr="001269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1269C4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к учебному комплексу  для 7-9 классов (авторы А. Г. Мерзляк, В. Б. Полонский, М. С. Якир</w:t>
      </w:r>
      <w:r w:rsidR="002563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End"/>
    </w:p>
    <w:p w:rsidR="005A1720" w:rsidRPr="005A1720" w:rsidRDefault="005A1720" w:rsidP="005A172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программы для общеобразовательных учреждений. Математика 5-11 </w:t>
      </w:r>
      <w:proofErr w:type="spellStart"/>
      <w:r w:rsidRPr="005A1720">
        <w:rPr>
          <w:rFonts w:ascii="Times New Roman" w:eastAsia="Calibri" w:hAnsi="Times New Roman" w:cs="Times New Roman"/>
          <w:sz w:val="24"/>
          <w:szCs w:val="24"/>
        </w:rPr>
        <w:t>классы</w:t>
      </w:r>
      <w:proofErr w:type="gramStart"/>
      <w:r w:rsidRPr="005A1720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5A1720">
        <w:rPr>
          <w:rFonts w:ascii="Times New Roman" w:eastAsia="Calibri" w:hAnsi="Times New Roman" w:cs="Times New Roman"/>
          <w:sz w:val="24"/>
          <w:szCs w:val="24"/>
        </w:rPr>
        <w:t>оставитель</w:t>
      </w:r>
      <w:proofErr w:type="spellEnd"/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: Т.А.  </w:t>
      </w:r>
      <w:proofErr w:type="spellStart"/>
      <w:r w:rsidRPr="005A1720">
        <w:rPr>
          <w:rFonts w:ascii="Times New Roman" w:eastAsia="Calibri" w:hAnsi="Times New Roman" w:cs="Times New Roman"/>
          <w:sz w:val="24"/>
          <w:szCs w:val="24"/>
        </w:rPr>
        <w:t>Бурмистрова</w:t>
      </w:r>
      <w:proofErr w:type="spellEnd"/>
    </w:p>
    <w:p w:rsidR="005A1720" w:rsidRPr="005A1720" w:rsidRDefault="005A1720" w:rsidP="005A1720">
      <w:pPr>
        <w:spacing w:after="0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720" w:rsidRPr="005A1720" w:rsidRDefault="005A1720" w:rsidP="005A172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1720">
        <w:rPr>
          <w:rFonts w:ascii="Times New Roman" w:eastAsia="Calibri" w:hAnsi="Times New Roman" w:cs="Times New Roman"/>
          <w:b/>
          <w:sz w:val="24"/>
          <w:szCs w:val="24"/>
        </w:rPr>
        <w:t>Цели и задачи обучения</w:t>
      </w:r>
    </w:p>
    <w:p w:rsidR="005A1720" w:rsidRPr="005A1720" w:rsidRDefault="005A1720" w:rsidP="005A172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720" w:rsidRPr="005A1720" w:rsidRDefault="005A1720" w:rsidP="005A172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На основании требований Государственного образовательного стандарта  в содержании предполагается реализовать актуальные в настоящее время компетентностный, </w:t>
      </w:r>
      <w:proofErr w:type="gramStart"/>
      <w:r w:rsidRPr="005A1720">
        <w:rPr>
          <w:rFonts w:ascii="Times New Roman" w:eastAsia="Calibri" w:hAnsi="Times New Roman" w:cs="Times New Roman"/>
          <w:sz w:val="24"/>
          <w:szCs w:val="24"/>
        </w:rPr>
        <w:t>личностно-ориентированный</w:t>
      </w:r>
      <w:proofErr w:type="gramEnd"/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,  деятельностный подходы, которые определяют </w:t>
      </w:r>
      <w:r w:rsidRPr="005A1720">
        <w:rPr>
          <w:rFonts w:ascii="Times New Roman" w:eastAsia="Calibri" w:hAnsi="Times New Roman" w:cs="Times New Roman"/>
          <w:b/>
          <w:sz w:val="24"/>
          <w:szCs w:val="24"/>
        </w:rPr>
        <w:t>задачи обучения:</w:t>
      </w:r>
    </w:p>
    <w:p w:rsidR="005A1720" w:rsidRPr="005A1720" w:rsidRDefault="005A1720" w:rsidP="005A172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формирование практических навыков выполнения уст</w:t>
      </w:r>
      <w:r w:rsidRPr="005A1720">
        <w:rPr>
          <w:rFonts w:ascii="Times New Roman" w:eastAsia="Calibri" w:hAnsi="Times New Roman" w:cs="Times New Roman"/>
          <w:sz w:val="24"/>
          <w:szCs w:val="24"/>
        </w:rPr>
        <w:softHyphen/>
        <w:t>ных, письменных, инструментальных вычислений, развитие вычис</w:t>
      </w:r>
      <w:r w:rsidRPr="005A1720">
        <w:rPr>
          <w:rFonts w:ascii="Times New Roman" w:eastAsia="Calibri" w:hAnsi="Times New Roman" w:cs="Times New Roman"/>
          <w:sz w:val="24"/>
          <w:szCs w:val="24"/>
        </w:rPr>
        <w:softHyphen/>
        <w:t>лительной культуры;</w:t>
      </w:r>
    </w:p>
    <w:p w:rsidR="005A1720" w:rsidRPr="005A1720" w:rsidRDefault="005A1720" w:rsidP="005A172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овладение символическим языком геометрии, выработка формально-оперативных математических умений и навыков применения их к решению математических и нематематических задач;</w:t>
      </w:r>
    </w:p>
    <w:p w:rsidR="005A1720" w:rsidRPr="005A1720" w:rsidRDefault="005A1720" w:rsidP="005A172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развитие логического мышления и речи, умения логически обосно</w:t>
      </w:r>
      <w:r w:rsidRPr="005A1720">
        <w:rPr>
          <w:rFonts w:ascii="Times New Roman" w:eastAsia="Calibri" w:hAnsi="Times New Roman" w:cs="Times New Roman"/>
          <w:sz w:val="24"/>
          <w:szCs w:val="24"/>
        </w:rPr>
        <w:softHyphen/>
        <w:t>вывать суждения, проводить несложные систематизации, приво</w:t>
      </w:r>
      <w:r w:rsidRPr="005A1720">
        <w:rPr>
          <w:rFonts w:ascii="Times New Roman" w:eastAsia="Calibri" w:hAnsi="Times New Roman" w:cs="Times New Roman"/>
          <w:sz w:val="24"/>
          <w:szCs w:val="24"/>
        </w:rPr>
        <w:softHyphen/>
        <w:t>дить примеры и контрпримеры, использовать различные языки математики (словесный, символический, графический) для иллю</w:t>
      </w:r>
      <w:r w:rsidRPr="005A1720">
        <w:rPr>
          <w:rFonts w:ascii="Times New Roman" w:eastAsia="Calibri" w:hAnsi="Times New Roman" w:cs="Times New Roman"/>
          <w:sz w:val="24"/>
          <w:szCs w:val="24"/>
        </w:rPr>
        <w:softHyphen/>
        <w:t>страции, интерпретации, аргументации и доказательства;</w:t>
      </w:r>
    </w:p>
    <w:p w:rsidR="005A1720" w:rsidRPr="005A1720" w:rsidRDefault="005A1720" w:rsidP="005A172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формирование представления об изучаемых понятиях и методах как важнейших средствах математического моделирования реаль</w:t>
      </w:r>
      <w:r w:rsidRPr="005A1720">
        <w:rPr>
          <w:rFonts w:ascii="Times New Roman" w:eastAsia="Calibri" w:hAnsi="Times New Roman" w:cs="Times New Roman"/>
          <w:sz w:val="24"/>
          <w:szCs w:val="24"/>
        </w:rPr>
        <w:softHyphen/>
        <w:t>ных процессов и явлений;</w:t>
      </w:r>
    </w:p>
    <w:p w:rsidR="005A1720" w:rsidRPr="005A1720" w:rsidRDefault="005A1720" w:rsidP="005A17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A1720" w:rsidRPr="005A1720" w:rsidRDefault="005A1720" w:rsidP="005A17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5A1720" w:rsidRPr="005A1720" w:rsidRDefault="005A1720" w:rsidP="005A17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A1720" w:rsidRPr="005A1720" w:rsidRDefault="005A1720" w:rsidP="005A17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5A1720" w:rsidRPr="005A1720" w:rsidRDefault="005A1720" w:rsidP="005A1720">
      <w:pPr>
        <w:suppressAutoHyphens/>
        <w:spacing w:after="0" w:line="240" w:lineRule="auto"/>
        <w:ind w:left="777"/>
        <w:rPr>
          <w:rFonts w:ascii="Times New Roman" w:eastAsia="Calibri" w:hAnsi="Times New Roman" w:cs="Times New Roman"/>
          <w:sz w:val="24"/>
          <w:szCs w:val="24"/>
        </w:rPr>
      </w:pPr>
    </w:p>
    <w:p w:rsidR="005A1720" w:rsidRPr="005A1720" w:rsidRDefault="005A1720" w:rsidP="005A1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Цели изучения курса геометрии:</w:t>
      </w:r>
    </w:p>
    <w:p w:rsidR="005A1720" w:rsidRPr="005A1720" w:rsidRDefault="005A1720" w:rsidP="005A172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развивать пространственное мышление и математическую культуру; </w:t>
      </w:r>
    </w:p>
    <w:p w:rsidR="005A1720" w:rsidRPr="005A1720" w:rsidRDefault="005A1720" w:rsidP="005A172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учить ясно и точно излагать свои мысли; </w:t>
      </w:r>
    </w:p>
    <w:p w:rsidR="005A1720" w:rsidRPr="005A1720" w:rsidRDefault="005A1720" w:rsidP="005A172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</w:r>
    </w:p>
    <w:p w:rsidR="005A1720" w:rsidRPr="005A1720" w:rsidRDefault="005A1720" w:rsidP="005A172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помочь приобрести опыт исследовательской работы.</w:t>
      </w:r>
    </w:p>
    <w:p w:rsidR="005A1720" w:rsidRPr="005A1720" w:rsidRDefault="005A1720" w:rsidP="005A17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1720" w:rsidRPr="005A1720" w:rsidRDefault="005A1720" w:rsidP="005A17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1720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5A1720" w:rsidRPr="005A1720" w:rsidRDefault="005A1720" w:rsidP="005A172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1720" w:rsidRPr="005A1720" w:rsidRDefault="005A1720" w:rsidP="005A172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Геометрия</w:t>
      </w:r>
      <w:r w:rsidRPr="005A1720">
        <w:rPr>
          <w:rFonts w:ascii="Times New Roman" w:eastAsia="Calibri" w:hAnsi="Times New Roman" w:cs="Times New Roman"/>
          <w:sz w:val="24"/>
          <w:szCs w:val="24"/>
        </w:rPr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5A1720" w:rsidRPr="005A1720" w:rsidRDefault="005A1720" w:rsidP="005A172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:rsidR="005A1720" w:rsidRPr="005A1720" w:rsidRDefault="005A1720" w:rsidP="005A172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5A1720" w:rsidRPr="005A1720" w:rsidRDefault="005A1720" w:rsidP="005A172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5A1720" w:rsidRPr="005A1720" w:rsidRDefault="005A1720" w:rsidP="005A172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5A1720" w:rsidRPr="005A1720" w:rsidRDefault="005A1720" w:rsidP="005A172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5A1720" w:rsidRPr="005A1720" w:rsidRDefault="005A1720" w:rsidP="005A172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1720" w:rsidRPr="005A1720" w:rsidRDefault="005A1720" w:rsidP="005A172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5A1720" w:rsidRPr="005A1720" w:rsidRDefault="005A1720" w:rsidP="005A172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A1720" w:rsidRPr="005A1720" w:rsidRDefault="005A1720" w:rsidP="005A17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1720">
        <w:rPr>
          <w:rFonts w:ascii="Times New Roman" w:eastAsia="Calibri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5A1720" w:rsidRPr="005A1720" w:rsidRDefault="005A1720" w:rsidP="005A172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A1720" w:rsidRPr="005A1720" w:rsidRDefault="005A1720" w:rsidP="005A1720">
      <w:pPr>
        <w:spacing w:after="160" w:line="259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720">
        <w:rPr>
          <w:rFonts w:ascii="Times New Roman" w:eastAsia="Calibri" w:hAnsi="Times New Roman" w:cs="Times New Roman"/>
          <w:sz w:val="24"/>
          <w:szCs w:val="24"/>
        </w:rPr>
        <w:t>Согласно  учебному плану</w:t>
      </w:r>
      <w:r w:rsidR="001269C4">
        <w:rPr>
          <w:rFonts w:ascii="Times New Roman" w:eastAsia="Calibri" w:hAnsi="Times New Roman" w:cs="Times New Roman"/>
          <w:sz w:val="24"/>
          <w:szCs w:val="24"/>
        </w:rPr>
        <w:t xml:space="preserve"> ОУ</w:t>
      </w:r>
      <w:r w:rsidRPr="005A17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рассчитана на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34</w:t>
      </w:r>
      <w:r w:rsidRPr="005A172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A172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(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 w:rsidRPr="005A172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час в неделю)</w:t>
      </w:r>
      <w:r w:rsidRPr="005A1720">
        <w:rPr>
          <w:rFonts w:ascii="Times New Roman" w:eastAsia="Calibri" w:hAnsi="Times New Roman" w:cs="Times New Roman"/>
          <w:color w:val="000000"/>
          <w:sz w:val="24"/>
          <w:szCs w:val="24"/>
        </w:rPr>
        <w:t>. Количество контрольных работ -</w:t>
      </w:r>
      <w:r w:rsidR="0060402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</w:p>
    <w:p w:rsidR="005A1720" w:rsidRPr="005A1720" w:rsidRDefault="005A1720" w:rsidP="005A1720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5A1720" w:rsidRPr="005A1720" w:rsidRDefault="005A1720" w:rsidP="005A172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A172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Предметные:</w:t>
      </w:r>
    </w:p>
    <w:p w:rsidR="005A1720" w:rsidRPr="005A1720" w:rsidRDefault="005A1720" w:rsidP="005A172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6"/>
        <w:gridCol w:w="4785"/>
      </w:tblGrid>
      <w:tr w:rsidR="005A1720" w:rsidRPr="005A1720" w:rsidTr="00295162">
        <w:tc>
          <w:tcPr>
            <w:tcW w:w="4926" w:type="dxa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927" w:type="dxa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5A1720" w:rsidRPr="005A1720" w:rsidTr="00295162">
        <w:tc>
          <w:tcPr>
            <w:tcW w:w="9853" w:type="dxa"/>
            <w:gridSpan w:val="2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sz w:val="24"/>
                <w:szCs w:val="24"/>
              </w:rPr>
              <w:t>Геометрические фигуры</w:t>
            </w:r>
          </w:p>
        </w:tc>
      </w:tr>
      <w:tr w:rsidR="005A1720" w:rsidRPr="005A1720" w:rsidTr="00295162">
        <w:tc>
          <w:tcPr>
            <w:tcW w:w="4926" w:type="dxa"/>
          </w:tcPr>
          <w:p w:rsidR="005A1720" w:rsidRPr="005A1720" w:rsidRDefault="005A1720" w:rsidP="005A1720">
            <w:pPr>
              <w:numPr>
                <w:ilvl w:val="0"/>
                <w:numId w:val="10"/>
              </w:numPr>
              <w:tabs>
                <w:tab w:val="left" w:pos="480"/>
              </w:tabs>
              <w:spacing w:line="231" w:lineRule="auto"/>
              <w:ind w:left="284" w:hanging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sz w:val="24"/>
                <w:szCs w:val="24"/>
                <w:lang w:eastAsia="ru-RU"/>
              </w:rPr>
              <w:t>Оперировать на базовом уровне понятиями: точка, прямая, отрезок, луч, треугольники, окружность, круг;</w:t>
            </w:r>
          </w:p>
          <w:p w:rsidR="005A1720" w:rsidRPr="005A1720" w:rsidRDefault="005A1720" w:rsidP="005A1720">
            <w:pPr>
              <w:numPr>
                <w:ilvl w:val="0"/>
                <w:numId w:val="10"/>
              </w:numPr>
              <w:tabs>
                <w:tab w:val="left" w:pos="487"/>
              </w:tabs>
              <w:ind w:left="284" w:hanging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sz w:val="24"/>
                <w:szCs w:val="24"/>
                <w:lang w:eastAsia="ru-RU"/>
              </w:rPr>
              <w:t>извлекать информацию о геометрических фигурах, представленную на чертежах в явном виде;</w:t>
            </w:r>
          </w:p>
          <w:p w:rsidR="005A1720" w:rsidRPr="005A1720" w:rsidRDefault="005A1720" w:rsidP="005A1720">
            <w:pPr>
              <w:numPr>
                <w:ilvl w:val="0"/>
                <w:numId w:val="10"/>
              </w:numPr>
              <w:tabs>
                <w:tab w:val="left" w:pos="487"/>
              </w:tabs>
              <w:ind w:left="284" w:hanging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5A1720" w:rsidRPr="005A1720" w:rsidRDefault="005A1720" w:rsidP="005A1720">
            <w:pPr>
              <w:numPr>
                <w:ilvl w:val="0"/>
                <w:numId w:val="10"/>
              </w:numPr>
              <w:tabs>
                <w:tab w:val="left" w:pos="485"/>
              </w:tabs>
              <w:spacing w:line="243" w:lineRule="auto"/>
              <w:ind w:left="284" w:hanging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алгоритмам.</w:t>
            </w:r>
          </w:p>
          <w:p w:rsidR="005A1720" w:rsidRPr="005A1720" w:rsidRDefault="005A1720" w:rsidP="005A1720">
            <w:pPr>
              <w:tabs>
                <w:tab w:val="left" w:pos="640"/>
              </w:tabs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 повседневной жизни и при изучении других предметов:</w:t>
            </w:r>
          </w:p>
          <w:p w:rsidR="005A1720" w:rsidRPr="005A1720" w:rsidRDefault="005A1720" w:rsidP="005A1720">
            <w:pPr>
              <w:numPr>
                <w:ilvl w:val="0"/>
                <w:numId w:val="11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      </w:r>
          </w:p>
        </w:tc>
        <w:tc>
          <w:tcPr>
            <w:tcW w:w="4927" w:type="dxa"/>
          </w:tcPr>
          <w:p w:rsidR="005A1720" w:rsidRPr="005A1720" w:rsidRDefault="005A1720" w:rsidP="005A1720">
            <w:pPr>
              <w:numPr>
                <w:ilvl w:val="0"/>
                <w:numId w:val="11"/>
              </w:numPr>
              <w:tabs>
                <w:tab w:val="left" w:pos="319"/>
              </w:tabs>
              <w:ind w:left="319" w:right="40"/>
              <w:contextualSpacing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5A1720" w:rsidRPr="005A1720" w:rsidRDefault="005A1720" w:rsidP="005A1720">
            <w:pPr>
              <w:numPr>
                <w:ilvl w:val="0"/>
                <w:numId w:val="11"/>
              </w:numPr>
              <w:tabs>
                <w:tab w:val="left" w:pos="319"/>
              </w:tabs>
              <w:ind w:left="319" w:right="40"/>
              <w:contextualSpacing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применять геометрические факты для решения задач, в том числе, предполагающих несколько шагов решения;</w:t>
            </w:r>
          </w:p>
          <w:p w:rsidR="005A1720" w:rsidRPr="005A1720" w:rsidRDefault="005A1720" w:rsidP="005A1720">
            <w:pPr>
              <w:numPr>
                <w:ilvl w:val="0"/>
                <w:numId w:val="11"/>
              </w:numPr>
              <w:tabs>
                <w:tab w:val="left" w:pos="319"/>
              </w:tabs>
              <w:spacing w:line="239" w:lineRule="auto"/>
              <w:ind w:left="319"/>
              <w:contextualSpacing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формулировать в простейших случаях свойства и признаки фигур;</w:t>
            </w:r>
          </w:p>
          <w:p w:rsidR="005A1720" w:rsidRPr="005A1720" w:rsidRDefault="005A1720" w:rsidP="005A1720">
            <w:pPr>
              <w:numPr>
                <w:ilvl w:val="0"/>
                <w:numId w:val="11"/>
              </w:numPr>
              <w:tabs>
                <w:tab w:val="left" w:pos="319"/>
              </w:tabs>
              <w:ind w:left="319"/>
              <w:contextualSpacing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доказывать геометрические </w:t>
            </w:r>
            <w:r w:rsidRPr="005A1720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>утверждения;</w:t>
            </w:r>
          </w:p>
          <w:p w:rsidR="005A1720" w:rsidRPr="005A1720" w:rsidRDefault="005A1720" w:rsidP="005A1720">
            <w:pPr>
              <w:tabs>
                <w:tab w:val="left" w:pos="319"/>
              </w:tabs>
              <w:spacing w:line="1" w:lineRule="exact"/>
              <w:ind w:left="319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  <w:p w:rsidR="005A1720" w:rsidRPr="005A1720" w:rsidRDefault="005A1720" w:rsidP="005A1720">
            <w:pPr>
              <w:numPr>
                <w:ilvl w:val="0"/>
                <w:numId w:val="11"/>
              </w:numPr>
              <w:tabs>
                <w:tab w:val="left" w:pos="319"/>
              </w:tabs>
              <w:ind w:left="319"/>
              <w:contextualSpacing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владеть стандартной классификацией плоских фигур (треугольников).</w:t>
            </w:r>
          </w:p>
          <w:p w:rsidR="005A1720" w:rsidRPr="005A1720" w:rsidRDefault="005A1720" w:rsidP="005A1720">
            <w:pPr>
              <w:spacing w:line="2" w:lineRule="exact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  <w:p w:rsidR="005A1720" w:rsidRPr="005A1720" w:rsidRDefault="005A1720" w:rsidP="005A1720">
            <w:pPr>
              <w:tabs>
                <w:tab w:val="left" w:pos="300"/>
              </w:tabs>
              <w:jc w:val="both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1720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5A1720" w:rsidRPr="005A1720" w:rsidRDefault="005A1720" w:rsidP="005A1720">
            <w:pPr>
              <w:numPr>
                <w:ilvl w:val="0"/>
                <w:numId w:val="11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Times New Roman" w:cs="Times New Roman"/>
                <w:iCs/>
                <w:sz w:val="24"/>
                <w:szCs w:val="24"/>
              </w:rPr>
              <w:t>использовать  свойства  геометрических  фигур  для  решения  задач практического характера и задач из смежных дисциплин.</w:t>
            </w:r>
          </w:p>
        </w:tc>
      </w:tr>
      <w:tr w:rsidR="005A1720" w:rsidRPr="005A1720" w:rsidTr="00295162">
        <w:tc>
          <w:tcPr>
            <w:tcW w:w="9853" w:type="dxa"/>
            <w:gridSpan w:val="2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sz w:val="24"/>
                <w:szCs w:val="24"/>
              </w:rPr>
              <w:lastRenderedPageBreak/>
              <w:t>Отношения</w:t>
            </w:r>
          </w:p>
        </w:tc>
      </w:tr>
      <w:tr w:rsidR="005A1720" w:rsidRPr="005A1720" w:rsidTr="00295162">
        <w:tc>
          <w:tcPr>
            <w:tcW w:w="4926" w:type="dxa"/>
          </w:tcPr>
          <w:p w:rsidR="005A1720" w:rsidRPr="005A1720" w:rsidRDefault="005A1720" w:rsidP="005A1720">
            <w:pPr>
              <w:numPr>
                <w:ilvl w:val="0"/>
                <w:numId w:val="12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 xml:space="preserve">Оперировать на базовом уровне понятиями: равенство фигур, параллельность прямых, перпендикулярность  прямых,  углы  </w:t>
            </w:r>
            <w:proofErr w:type="gramStart"/>
            <w:r w:rsidRPr="005A1720">
              <w:rPr>
                <w:rFonts w:eastAsia="Calibri" w:cs="Times New Roman"/>
                <w:sz w:val="24"/>
                <w:szCs w:val="24"/>
              </w:rPr>
              <w:t>между</w:t>
            </w:r>
            <w:proofErr w:type="gramEnd"/>
            <w:r w:rsidRPr="005A1720">
              <w:rPr>
                <w:rFonts w:eastAsia="Calibri" w:cs="Times New Roman"/>
                <w:sz w:val="24"/>
                <w:szCs w:val="24"/>
              </w:rPr>
              <w:t xml:space="preserve"> прямыми,  перпендикуляр, наклонная, проекция.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</w:p>
          <w:p w:rsidR="005A1720" w:rsidRPr="005A1720" w:rsidRDefault="005A1720" w:rsidP="005A1720">
            <w:pPr>
              <w:ind w:left="284" w:hanging="284"/>
              <w:jc w:val="both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tab/>
            </w:r>
          </w:p>
          <w:p w:rsidR="005A1720" w:rsidRPr="005A1720" w:rsidRDefault="005A1720" w:rsidP="005A1720">
            <w:pPr>
              <w:numPr>
                <w:ilvl w:val="0"/>
                <w:numId w:val="11"/>
              </w:numPr>
              <w:ind w:left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использовать отношения для решения простейших задач, возникающих в</w:t>
            </w:r>
          </w:p>
          <w:p w:rsidR="005A1720" w:rsidRPr="005A1720" w:rsidRDefault="005A1720" w:rsidP="005A1720">
            <w:pPr>
              <w:ind w:left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реальной жизни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5A1720" w:rsidRPr="005A1720" w:rsidRDefault="005A1720" w:rsidP="005A1720">
            <w:pPr>
              <w:numPr>
                <w:ilvl w:val="0"/>
                <w:numId w:val="13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</w:t>
            </w:r>
          </w:p>
          <w:p w:rsidR="005A1720" w:rsidRPr="005A1720" w:rsidRDefault="005A1720" w:rsidP="005A1720">
            <w:pPr>
              <w:numPr>
                <w:ilvl w:val="0"/>
                <w:numId w:val="13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характеризовать взаимное расположение прямой и окружности, двух окружностей.</w:t>
            </w:r>
          </w:p>
          <w:p w:rsidR="005A1720" w:rsidRPr="005A1720" w:rsidRDefault="005A1720" w:rsidP="005A1720">
            <w:pPr>
              <w:ind w:left="-41"/>
              <w:jc w:val="both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5A1720" w:rsidRPr="005A1720" w:rsidRDefault="005A1720" w:rsidP="005A1720">
            <w:pPr>
              <w:numPr>
                <w:ilvl w:val="0"/>
                <w:numId w:val="13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использовать отношения для решения задач, возникающих в реальной жизни.</w:t>
            </w:r>
          </w:p>
        </w:tc>
      </w:tr>
      <w:tr w:rsidR="005A1720" w:rsidRPr="005A1720" w:rsidTr="00295162">
        <w:tc>
          <w:tcPr>
            <w:tcW w:w="9853" w:type="dxa"/>
            <w:gridSpan w:val="2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sz w:val="24"/>
                <w:szCs w:val="24"/>
              </w:rPr>
              <w:t>Измерения и вычисления</w:t>
            </w:r>
          </w:p>
        </w:tc>
      </w:tr>
      <w:tr w:rsidR="005A1720" w:rsidRPr="005A1720" w:rsidTr="00295162">
        <w:tc>
          <w:tcPr>
            <w:tcW w:w="4926" w:type="dxa"/>
          </w:tcPr>
          <w:p w:rsidR="005A1720" w:rsidRPr="005A1720" w:rsidRDefault="005A1720" w:rsidP="005A1720">
            <w:pPr>
              <w:numPr>
                <w:ilvl w:val="0"/>
                <w:numId w:val="13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Выполнять измерение длин, расстояний, величин углов с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  <w:t>помощью</w:t>
            </w:r>
          </w:p>
          <w:p w:rsidR="005A1720" w:rsidRPr="005A1720" w:rsidRDefault="005A1720" w:rsidP="005A1720">
            <w:pPr>
              <w:numPr>
                <w:ilvl w:val="0"/>
                <w:numId w:val="13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инструментов для измерений длин и углов;</w:t>
            </w:r>
          </w:p>
          <w:p w:rsidR="005A1720" w:rsidRPr="005A1720" w:rsidRDefault="005A1720" w:rsidP="005A1720">
            <w:pPr>
              <w:numPr>
                <w:ilvl w:val="0"/>
                <w:numId w:val="13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применять формулы периметра, площади и объёма, площади поверхности отдельных многогранников при вычислениях</w:t>
            </w:r>
          </w:p>
          <w:p w:rsidR="005A1720" w:rsidRPr="005A1720" w:rsidRDefault="005A1720" w:rsidP="005A1720">
            <w:pPr>
              <w:jc w:val="both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tab/>
            </w:r>
          </w:p>
          <w:p w:rsidR="005A1720" w:rsidRPr="005A1720" w:rsidRDefault="005A1720" w:rsidP="005A1720">
            <w:pPr>
              <w:numPr>
                <w:ilvl w:val="0"/>
                <w:numId w:val="15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вычислять площади прямоугольников, применять формулы в простейших ситуациях в повседневной жизни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5A1720" w:rsidRPr="005A1720" w:rsidRDefault="005A1720" w:rsidP="005A1720">
            <w:pPr>
              <w:numPr>
                <w:ilvl w:val="0"/>
                <w:numId w:val="14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Оперировать представлениями о длине, площади, объеме.</w:t>
            </w:r>
          </w:p>
          <w:p w:rsidR="005A1720" w:rsidRPr="005A1720" w:rsidRDefault="005A1720" w:rsidP="005A1720">
            <w:pPr>
              <w:numPr>
                <w:ilvl w:val="0"/>
                <w:numId w:val="14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Применять,   формулы   площади   прямоугольника,   при   решении многошаговых задач, в которых не все данные представлены явно;</w:t>
            </w:r>
          </w:p>
          <w:p w:rsidR="005A1720" w:rsidRPr="005A1720" w:rsidRDefault="005A1720" w:rsidP="005A1720">
            <w:pPr>
              <w:numPr>
                <w:ilvl w:val="0"/>
                <w:numId w:val="14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формулировать задачи на вычисление длин и площадей</w:t>
            </w:r>
          </w:p>
          <w:p w:rsidR="005A1720" w:rsidRPr="005A1720" w:rsidRDefault="005A1720" w:rsidP="005A1720">
            <w:pPr>
              <w:ind w:left="-41"/>
              <w:jc w:val="both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5A1720" w:rsidRPr="005A1720" w:rsidRDefault="005A1720" w:rsidP="005A1720">
            <w:pPr>
              <w:numPr>
                <w:ilvl w:val="0"/>
                <w:numId w:val="14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проводить вычисления на местности;</w:t>
            </w:r>
          </w:p>
          <w:p w:rsidR="005A1720" w:rsidRPr="005A1720" w:rsidRDefault="005A1720" w:rsidP="005A1720">
            <w:pPr>
              <w:numPr>
                <w:ilvl w:val="0"/>
                <w:numId w:val="14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действительности.</w:t>
            </w:r>
          </w:p>
        </w:tc>
      </w:tr>
      <w:tr w:rsidR="005A1720" w:rsidRPr="005A1720" w:rsidTr="00295162">
        <w:tc>
          <w:tcPr>
            <w:tcW w:w="9853" w:type="dxa"/>
            <w:gridSpan w:val="2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sz w:val="24"/>
                <w:szCs w:val="24"/>
              </w:rPr>
              <w:t>Геометрические построения</w:t>
            </w:r>
          </w:p>
        </w:tc>
      </w:tr>
      <w:tr w:rsidR="005A1720" w:rsidRPr="005A1720" w:rsidTr="00295162">
        <w:tc>
          <w:tcPr>
            <w:tcW w:w="4926" w:type="dxa"/>
          </w:tcPr>
          <w:p w:rsidR="005A1720" w:rsidRPr="005A1720" w:rsidRDefault="005A1720" w:rsidP="005A1720">
            <w:pPr>
              <w:numPr>
                <w:ilvl w:val="0"/>
                <w:numId w:val="16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инструментов.</w:t>
            </w:r>
          </w:p>
          <w:p w:rsidR="005A1720" w:rsidRPr="005A1720" w:rsidRDefault="005A1720" w:rsidP="005A1720">
            <w:pPr>
              <w:jc w:val="both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284" w:hanging="284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выполнять простейшие построения на местности, необходимые в реальной жизни</w:t>
            </w:r>
          </w:p>
        </w:tc>
        <w:tc>
          <w:tcPr>
            <w:tcW w:w="4927" w:type="dxa"/>
          </w:tcPr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Изображать геометрические фигуры по текстовому и символьному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описанию;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свободно  оперировать  чертежными  инструментами  в  несложных случаях,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i/>
                <w:sz w:val="24"/>
                <w:szCs w:val="24"/>
              </w:rPr>
              <w:lastRenderedPageBreak/>
              <w:t>В повседневной жизни и при изучении других предметов: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выполнять простейшие построения на местности, необходимые в реальной жизни;</w:t>
            </w:r>
          </w:p>
          <w:p w:rsidR="005A1720" w:rsidRPr="005A1720" w:rsidRDefault="005A1720" w:rsidP="005A1720">
            <w:pPr>
              <w:numPr>
                <w:ilvl w:val="0"/>
                <w:numId w:val="16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оценивать размеры реальных объектов окружающего мира.</w:t>
            </w:r>
          </w:p>
        </w:tc>
      </w:tr>
      <w:tr w:rsidR="005A1720" w:rsidRPr="005A1720" w:rsidTr="00295162">
        <w:tc>
          <w:tcPr>
            <w:tcW w:w="9853" w:type="dxa"/>
            <w:gridSpan w:val="2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sz w:val="24"/>
                <w:szCs w:val="24"/>
              </w:rPr>
              <w:lastRenderedPageBreak/>
              <w:t>История математики</w:t>
            </w:r>
          </w:p>
        </w:tc>
      </w:tr>
      <w:tr w:rsidR="005A1720" w:rsidRPr="005A1720" w:rsidTr="00295162">
        <w:tc>
          <w:tcPr>
            <w:tcW w:w="4926" w:type="dxa"/>
          </w:tcPr>
          <w:p w:rsidR="005A1720" w:rsidRPr="005A1720" w:rsidRDefault="005A1720" w:rsidP="005A1720">
            <w:pPr>
              <w:numPr>
                <w:ilvl w:val="0"/>
                <w:numId w:val="17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 xml:space="preserve">понимать роль математики в развитии России </w:t>
            </w:r>
          </w:p>
          <w:p w:rsidR="005A1720" w:rsidRPr="005A1720" w:rsidRDefault="005A1720" w:rsidP="005A1720">
            <w:pPr>
              <w:numPr>
                <w:ilvl w:val="0"/>
                <w:numId w:val="17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характеризовать  вклад  выдающихся  математиков  в  развитие математики и иных научных областей</w:t>
            </w:r>
          </w:p>
        </w:tc>
        <w:tc>
          <w:tcPr>
            <w:tcW w:w="4927" w:type="dxa"/>
          </w:tcPr>
          <w:p w:rsidR="005A1720" w:rsidRPr="005A1720" w:rsidRDefault="005A1720" w:rsidP="005A1720">
            <w:pPr>
              <w:numPr>
                <w:ilvl w:val="0"/>
                <w:numId w:val="17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узнать примеры математических открытий и их авторов;</w:t>
            </w:r>
          </w:p>
          <w:p w:rsidR="005A1720" w:rsidRPr="005A1720" w:rsidRDefault="005A1720" w:rsidP="005A1720">
            <w:pPr>
              <w:numPr>
                <w:ilvl w:val="0"/>
                <w:numId w:val="17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описывать отдельные выдающиеся результаты, полученные в ходе  развития математики как науки;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</w:r>
          </w:p>
        </w:tc>
      </w:tr>
      <w:tr w:rsidR="005A1720" w:rsidRPr="005A1720" w:rsidTr="00295162">
        <w:tc>
          <w:tcPr>
            <w:tcW w:w="9853" w:type="dxa"/>
            <w:gridSpan w:val="2"/>
          </w:tcPr>
          <w:p w:rsidR="005A1720" w:rsidRPr="005A1720" w:rsidRDefault="005A1720" w:rsidP="005A1720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5A1720">
              <w:rPr>
                <w:rFonts w:eastAsia="Calibri" w:cs="Times New Roman"/>
                <w:b/>
                <w:sz w:val="24"/>
                <w:szCs w:val="24"/>
              </w:rPr>
              <w:t>Методы математики</w:t>
            </w:r>
          </w:p>
        </w:tc>
      </w:tr>
      <w:tr w:rsidR="005A1720" w:rsidRPr="005A1720" w:rsidTr="00295162">
        <w:trPr>
          <w:trHeight w:val="2261"/>
        </w:trPr>
        <w:tc>
          <w:tcPr>
            <w:tcW w:w="4926" w:type="dxa"/>
          </w:tcPr>
          <w:p w:rsidR="005A1720" w:rsidRPr="005A1720" w:rsidRDefault="005A1720" w:rsidP="005A1720">
            <w:pPr>
              <w:numPr>
                <w:ilvl w:val="0"/>
                <w:numId w:val="13"/>
              </w:numPr>
              <w:ind w:left="284" w:hanging="218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Используя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  <w:t>изученные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  <w:t>методы, проводить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  <w:t>доказательство,</w:t>
            </w:r>
            <w:r w:rsidRPr="005A1720">
              <w:rPr>
                <w:rFonts w:eastAsia="Calibri" w:cs="Times New Roman"/>
                <w:sz w:val="24"/>
                <w:szCs w:val="24"/>
              </w:rPr>
              <w:tab/>
              <w:t xml:space="preserve">давать опровержение; выбирать изученные методы и их комбинации для решения задач; </w:t>
            </w:r>
          </w:p>
          <w:p w:rsidR="005A1720" w:rsidRPr="005A1720" w:rsidRDefault="005A1720" w:rsidP="005A1720">
            <w:pPr>
              <w:numPr>
                <w:ilvl w:val="0"/>
                <w:numId w:val="13"/>
              </w:numPr>
              <w:ind w:left="284" w:hanging="218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использовать математические знания для описания закономерностей в окружающей действительности  и  произведениях  искусства</w:t>
            </w:r>
          </w:p>
        </w:tc>
        <w:tc>
          <w:tcPr>
            <w:tcW w:w="4927" w:type="dxa"/>
          </w:tcPr>
          <w:p w:rsidR="005A1720" w:rsidRPr="005A1720" w:rsidRDefault="005A1720" w:rsidP="005A1720">
            <w:pPr>
              <w:numPr>
                <w:ilvl w:val="0"/>
                <w:numId w:val="13"/>
              </w:numPr>
              <w:ind w:left="319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A1720">
              <w:rPr>
                <w:rFonts w:eastAsia="Calibri" w:cs="Times New Roman"/>
                <w:sz w:val="24"/>
                <w:szCs w:val="24"/>
              </w:rPr>
              <w:t>Выбирать  подходящий  изученный  метод  для решения математических задач; использовать простейшие программные средства и электронно-коммуникационные системы при решении математических задач.</w:t>
            </w:r>
          </w:p>
        </w:tc>
      </w:tr>
    </w:tbl>
    <w:p w:rsidR="005A1720" w:rsidRPr="005A1720" w:rsidRDefault="005A1720" w:rsidP="005A17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1720" w:rsidRPr="005A1720" w:rsidRDefault="005A1720" w:rsidP="005A17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Регулятивные:</w:t>
      </w:r>
    </w:p>
    <w:p w:rsidR="005A1720" w:rsidRPr="005A1720" w:rsidRDefault="005A1720" w:rsidP="005A17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5A1720" w:rsidRPr="005A1720" w:rsidRDefault="005A1720" w:rsidP="005A17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учиться совместно с учителем обнаруживать и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A1720" w:rsidRPr="005A1720" w:rsidRDefault="005A1720" w:rsidP="005A17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планировать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учебную деятельность на уроке;</w:t>
      </w:r>
    </w:p>
    <w:p w:rsidR="005A1720" w:rsidRPr="005A1720" w:rsidRDefault="005A1720" w:rsidP="005A17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5A1720" w:rsidRPr="005A1720" w:rsidRDefault="005A1720" w:rsidP="005A17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работая по предложенному плану,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использовать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5A1720" w:rsidRPr="005A1720" w:rsidRDefault="005A1720" w:rsidP="005A17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5A1720" w:rsidRPr="005A1720" w:rsidRDefault="005A1720" w:rsidP="005A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5A1720" w:rsidRPr="005A1720" w:rsidRDefault="005A1720" w:rsidP="005A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1720" w:rsidRPr="005A1720" w:rsidRDefault="005A1720" w:rsidP="005A17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Познавательные</w:t>
      </w:r>
      <w:r w:rsidRPr="005A17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:rsidR="005A1720" w:rsidRPr="005A1720" w:rsidRDefault="005A1720" w:rsidP="005A1720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ориентироваться в своей системе знаний: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понимать,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5A1720" w:rsidRPr="005A1720" w:rsidRDefault="005A1720" w:rsidP="005A1720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делать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предварительный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отбор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5A1720" w:rsidRPr="005A1720" w:rsidRDefault="005A1720" w:rsidP="005A1720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находить 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 ресурсах;</w:t>
      </w:r>
    </w:p>
    <w:p w:rsidR="005A1720" w:rsidRPr="005A1720" w:rsidRDefault="005A1720" w:rsidP="005A1720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извлекать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5A1720" w:rsidRPr="005A1720" w:rsidRDefault="005A1720" w:rsidP="005A1720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перерабатывать полученную информацию</w:t>
      </w:r>
      <w:r w:rsidRPr="005A172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: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наблюдать и делать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самостоятельные 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выводы.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5A1720" w:rsidRPr="005A1720" w:rsidRDefault="005A1720" w:rsidP="005A172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1720" w:rsidRPr="005A1720" w:rsidRDefault="005A1720" w:rsidP="005A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5A1720" w:rsidRPr="005A1720" w:rsidRDefault="005A1720" w:rsidP="005A17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A1720" w:rsidRPr="005A1720" w:rsidRDefault="005A1720" w:rsidP="005A17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Коммуникативные:</w:t>
      </w:r>
    </w:p>
    <w:p w:rsidR="005A1720" w:rsidRPr="005A1720" w:rsidRDefault="005A1720" w:rsidP="005A172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доносить свою позицию до других: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оформлять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5A1720" w:rsidRPr="005A1720" w:rsidRDefault="005A1720" w:rsidP="005A172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слушать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и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понимать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речь других;</w:t>
      </w:r>
    </w:p>
    <w:p w:rsidR="005A1720" w:rsidRPr="005A1720" w:rsidRDefault="005A1720" w:rsidP="005A172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выразительно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читать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и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пересказывать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текст;</w:t>
      </w:r>
    </w:p>
    <w:p w:rsidR="005A1720" w:rsidRPr="005A1720" w:rsidRDefault="005A1720" w:rsidP="005A172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вступать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в беседу на уроке и в жизни;</w:t>
      </w:r>
    </w:p>
    <w:p w:rsidR="005A1720" w:rsidRPr="005A1720" w:rsidRDefault="005A1720" w:rsidP="005A172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совместно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договариваться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5A1720" w:rsidRPr="005A1720" w:rsidRDefault="005A1720" w:rsidP="005A172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 выполнять</w:t>
      </w: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5A1720" w:rsidRPr="005A1720" w:rsidRDefault="005A1720" w:rsidP="005A172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1720" w:rsidRPr="005A1720" w:rsidRDefault="005A1720" w:rsidP="005A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5A1720" w:rsidRPr="005A1720" w:rsidRDefault="005A1720" w:rsidP="005A17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ru-RU"/>
        </w:rPr>
      </w:pPr>
    </w:p>
    <w:p w:rsidR="005A1720" w:rsidRPr="005A1720" w:rsidRDefault="005A1720" w:rsidP="005A1720">
      <w:pPr>
        <w:spacing w:before="120"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172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«Геометрия 7»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9444"/>
      </w:tblGrid>
      <w:tr w:rsidR="005A1720" w:rsidRPr="005A1720" w:rsidTr="001269C4">
        <w:tc>
          <w:tcPr>
            <w:tcW w:w="445" w:type="dxa"/>
          </w:tcPr>
          <w:p w:rsidR="005A1720" w:rsidRPr="005A1720" w:rsidRDefault="005A1720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44" w:type="dxa"/>
          </w:tcPr>
          <w:p w:rsidR="005A1720" w:rsidRPr="005A1720" w:rsidRDefault="005A1720" w:rsidP="00EC5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Простейшие геометрические фигуры и их свойства (1</w:t>
            </w:r>
            <w:r w:rsidR="00EC57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час.)</w:t>
            </w:r>
          </w:p>
        </w:tc>
      </w:tr>
      <w:tr w:rsidR="001269C4" w:rsidRPr="005A1720" w:rsidTr="00D13785">
        <w:tc>
          <w:tcPr>
            <w:tcW w:w="445" w:type="dxa"/>
          </w:tcPr>
          <w:p w:rsidR="001269C4" w:rsidRPr="005A1720" w:rsidRDefault="001269C4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1269C4" w:rsidRPr="005A1720" w:rsidRDefault="001269C4" w:rsidP="001269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Точки и прямые. Отрезок и его длина Луч. Угол. Измерение углов.  Смежные и  вертикальные углы. Перпендикулярные прямые. Аксиомы.</w:t>
            </w:r>
          </w:p>
        </w:tc>
      </w:tr>
      <w:tr w:rsidR="005A1720" w:rsidRPr="005A1720" w:rsidTr="001269C4">
        <w:tc>
          <w:tcPr>
            <w:tcW w:w="445" w:type="dxa"/>
          </w:tcPr>
          <w:p w:rsidR="005A1720" w:rsidRPr="005A1720" w:rsidRDefault="005A1720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44" w:type="dxa"/>
          </w:tcPr>
          <w:p w:rsidR="005A1720" w:rsidRPr="005A1720" w:rsidRDefault="005A1720" w:rsidP="00EC5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Треугольники. (1</w:t>
            </w:r>
            <w:r w:rsidR="00EC57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час.)</w:t>
            </w:r>
          </w:p>
        </w:tc>
      </w:tr>
      <w:tr w:rsidR="001269C4" w:rsidRPr="005A1720" w:rsidTr="00887A60">
        <w:tc>
          <w:tcPr>
            <w:tcW w:w="445" w:type="dxa"/>
          </w:tcPr>
          <w:p w:rsidR="001269C4" w:rsidRPr="005A1720" w:rsidRDefault="001269C4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1269C4" w:rsidRPr="005A1720" w:rsidRDefault="001269C4" w:rsidP="001269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Равные треугольники. Высота, медиана, биссектриса треугольника. Первый и второй признаки равенства треугольников Равнобедренный треугольник и его свойства. Признаки равнобедренного треугольника. Третий признак равенства треугольников. Теоремы.</w:t>
            </w:r>
          </w:p>
        </w:tc>
      </w:tr>
      <w:tr w:rsidR="005A1720" w:rsidRPr="005A1720" w:rsidTr="001269C4">
        <w:tc>
          <w:tcPr>
            <w:tcW w:w="445" w:type="dxa"/>
          </w:tcPr>
          <w:p w:rsidR="005A1720" w:rsidRPr="005A1720" w:rsidRDefault="005A1720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44" w:type="dxa"/>
          </w:tcPr>
          <w:p w:rsidR="005A1720" w:rsidRPr="005A1720" w:rsidRDefault="005A1720" w:rsidP="00EC5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Параллельные прямые. Сумма углов треугольника</w:t>
            </w:r>
            <w:r w:rsidR="00EC57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(7</w:t>
            </w: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час.)</w:t>
            </w:r>
          </w:p>
        </w:tc>
      </w:tr>
      <w:tr w:rsidR="001269C4" w:rsidRPr="005A1720" w:rsidTr="002A3FE2">
        <w:tc>
          <w:tcPr>
            <w:tcW w:w="445" w:type="dxa"/>
          </w:tcPr>
          <w:p w:rsidR="001269C4" w:rsidRPr="005A1720" w:rsidRDefault="001269C4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1269C4" w:rsidRPr="005A1720" w:rsidRDefault="001269C4" w:rsidP="005A1720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Параллельные прямые. </w:t>
            </w:r>
          </w:p>
          <w:p w:rsidR="001269C4" w:rsidRPr="005A1720" w:rsidRDefault="001269C4" w:rsidP="005A1720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Признаки параллельных прямых. </w:t>
            </w:r>
          </w:p>
          <w:p w:rsidR="001269C4" w:rsidRPr="005A1720" w:rsidRDefault="001269C4" w:rsidP="005A1720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Свойства параллельных прямых. </w:t>
            </w:r>
          </w:p>
          <w:p w:rsidR="001269C4" w:rsidRPr="005A1720" w:rsidRDefault="001269C4" w:rsidP="001269C4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углов треугольника. Прямоугольный треугольник. Свойства прямоугольного треугольника.</w:t>
            </w:r>
          </w:p>
        </w:tc>
      </w:tr>
      <w:tr w:rsidR="005A1720" w:rsidRPr="005A1720" w:rsidTr="001269C4">
        <w:tc>
          <w:tcPr>
            <w:tcW w:w="445" w:type="dxa"/>
          </w:tcPr>
          <w:p w:rsidR="005A1720" w:rsidRPr="005A1720" w:rsidRDefault="005A1720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44" w:type="dxa"/>
          </w:tcPr>
          <w:p w:rsidR="005A1720" w:rsidRPr="005A1720" w:rsidRDefault="005A1720" w:rsidP="00EC5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Окружность и круг. Геометрические построения (</w:t>
            </w:r>
            <w:r w:rsidR="00EC57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час.)</w:t>
            </w:r>
          </w:p>
        </w:tc>
      </w:tr>
      <w:tr w:rsidR="001269C4" w:rsidRPr="005A1720" w:rsidTr="005135EA">
        <w:tc>
          <w:tcPr>
            <w:tcW w:w="445" w:type="dxa"/>
          </w:tcPr>
          <w:p w:rsidR="001269C4" w:rsidRPr="005A1720" w:rsidRDefault="001269C4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1269C4" w:rsidRPr="005A1720" w:rsidRDefault="001269C4" w:rsidP="005A172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Геометрическое место точек. Окружность и круг. </w:t>
            </w:r>
          </w:p>
          <w:p w:rsidR="001269C4" w:rsidRPr="005A1720" w:rsidRDefault="001269C4" w:rsidP="005A172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Некоторые свойства окружности. Касательная к окружности. Описанная и вписанная окружности треугольника.  Задачи на построение. </w:t>
            </w:r>
          </w:p>
          <w:p w:rsidR="001269C4" w:rsidRPr="005A1720" w:rsidRDefault="001269C4" w:rsidP="001620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Метод геометрических мест точек в задачах на построение. </w:t>
            </w:r>
          </w:p>
        </w:tc>
      </w:tr>
      <w:tr w:rsidR="005A1720" w:rsidRPr="005A1720" w:rsidTr="001269C4">
        <w:tc>
          <w:tcPr>
            <w:tcW w:w="445" w:type="dxa"/>
          </w:tcPr>
          <w:p w:rsidR="005A1720" w:rsidRPr="005A1720" w:rsidRDefault="005A1720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44" w:type="dxa"/>
          </w:tcPr>
          <w:p w:rsidR="005A1720" w:rsidRPr="005A1720" w:rsidRDefault="005A1720" w:rsidP="00EC5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повторение (</w:t>
            </w:r>
            <w:r w:rsidR="00EC57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5A17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час.)</w:t>
            </w:r>
          </w:p>
        </w:tc>
      </w:tr>
      <w:tr w:rsidR="001269C4" w:rsidRPr="005A1720" w:rsidTr="00907576">
        <w:tc>
          <w:tcPr>
            <w:tcW w:w="445" w:type="dxa"/>
          </w:tcPr>
          <w:p w:rsidR="001269C4" w:rsidRPr="005A1720" w:rsidRDefault="001269C4" w:rsidP="005A1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1269C4" w:rsidRPr="005A1720" w:rsidRDefault="001269C4" w:rsidP="005A1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Фронтальное повторение материала 7 класса</w:t>
            </w:r>
          </w:p>
        </w:tc>
      </w:tr>
    </w:tbl>
    <w:p w:rsidR="001269C4" w:rsidRPr="005A1720" w:rsidRDefault="001269C4" w:rsidP="001269C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172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по геометрии 7 </w:t>
      </w:r>
      <w:proofErr w:type="spellStart"/>
      <w:r w:rsidRPr="005A172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кл</w:t>
      </w:r>
      <w:proofErr w:type="spellEnd"/>
      <w:r w:rsidRPr="005A172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1269C4" w:rsidRPr="005A1720" w:rsidRDefault="001269C4" w:rsidP="001269C4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Times New Roman"/>
          <w:bCs/>
          <w:sz w:val="21"/>
          <w:szCs w:val="21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3"/>
        <w:gridCol w:w="5192"/>
        <w:gridCol w:w="1685"/>
        <w:gridCol w:w="1621"/>
      </w:tblGrid>
      <w:tr w:rsidR="001269C4" w:rsidRPr="005A1720" w:rsidTr="00981D4C">
        <w:tc>
          <w:tcPr>
            <w:tcW w:w="1092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95" w:type="dxa"/>
          </w:tcPr>
          <w:p w:rsidR="001269C4" w:rsidRPr="005A1720" w:rsidRDefault="001269C4" w:rsidP="00981D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5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72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контр. работ</w:t>
            </w:r>
          </w:p>
        </w:tc>
      </w:tr>
      <w:tr w:rsidR="001269C4" w:rsidRPr="005A1720" w:rsidTr="00981D4C">
        <w:tc>
          <w:tcPr>
            <w:tcW w:w="1092" w:type="dxa"/>
            <w:vAlign w:val="center"/>
          </w:tcPr>
          <w:p w:rsidR="001269C4" w:rsidRPr="005A1720" w:rsidRDefault="001269C4" w:rsidP="00981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1720">
              <w:rPr>
                <w:rFonts w:ascii="Times New Roman" w:eastAsia="Calibri" w:hAnsi="Times New Roman" w:cs="Times New Roman"/>
              </w:rPr>
              <w:t xml:space="preserve">Глава I. </w:t>
            </w:r>
          </w:p>
        </w:tc>
        <w:tc>
          <w:tcPr>
            <w:tcW w:w="5395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1720">
              <w:rPr>
                <w:rFonts w:ascii="Times New Roman" w:eastAsia="Calibri" w:hAnsi="Times New Roman" w:cs="Times New Roman"/>
              </w:rPr>
              <w:t>Простейшие геометрические фигуры и их свойства</w:t>
            </w:r>
          </w:p>
        </w:tc>
        <w:tc>
          <w:tcPr>
            <w:tcW w:w="1701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  <w:tc>
          <w:tcPr>
            <w:tcW w:w="1665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A1720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1269C4" w:rsidRPr="005A1720" w:rsidTr="00981D4C">
        <w:tc>
          <w:tcPr>
            <w:tcW w:w="1092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Calibri" w:eastAsia="Calibri" w:hAnsi="Calibri" w:cs="Times New Roman"/>
                <w:i/>
              </w:rPr>
            </w:pPr>
            <w:r w:rsidRPr="005A1720">
              <w:rPr>
                <w:rFonts w:ascii="Times New Roman" w:eastAsia="Calibri" w:hAnsi="Times New Roman" w:cs="Times New Roman"/>
              </w:rPr>
              <w:t>Глава II.</w:t>
            </w:r>
          </w:p>
        </w:tc>
        <w:tc>
          <w:tcPr>
            <w:tcW w:w="5395" w:type="dxa"/>
            <w:vAlign w:val="center"/>
          </w:tcPr>
          <w:p w:rsidR="001269C4" w:rsidRPr="005A1720" w:rsidRDefault="001269C4" w:rsidP="00981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1720">
              <w:rPr>
                <w:rFonts w:ascii="Times New Roman" w:eastAsia="Calibri" w:hAnsi="Times New Roman" w:cs="Times New Roman"/>
              </w:rPr>
              <w:t xml:space="preserve">Треугольники </w:t>
            </w:r>
          </w:p>
        </w:tc>
        <w:tc>
          <w:tcPr>
            <w:tcW w:w="1701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  <w:tc>
          <w:tcPr>
            <w:tcW w:w="1665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A1720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1269C4" w:rsidRPr="005A1720" w:rsidTr="00981D4C">
        <w:tc>
          <w:tcPr>
            <w:tcW w:w="1092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Calibri" w:eastAsia="Calibri" w:hAnsi="Calibri" w:cs="Times New Roman"/>
                <w:i/>
              </w:rPr>
            </w:pPr>
            <w:r w:rsidRPr="005A1720">
              <w:rPr>
                <w:rFonts w:ascii="Times New Roman" w:eastAsia="Calibri" w:hAnsi="Times New Roman" w:cs="Times New Roman"/>
              </w:rPr>
              <w:t>Глава III.</w:t>
            </w:r>
          </w:p>
        </w:tc>
        <w:tc>
          <w:tcPr>
            <w:tcW w:w="5395" w:type="dxa"/>
            <w:vAlign w:val="center"/>
          </w:tcPr>
          <w:p w:rsidR="001269C4" w:rsidRPr="005A1720" w:rsidRDefault="001269C4" w:rsidP="00981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1720">
              <w:rPr>
                <w:rFonts w:ascii="Times New Roman" w:eastAsia="Calibri" w:hAnsi="Times New Roman" w:cs="Times New Roman"/>
              </w:rPr>
              <w:t>Параллельные прямые. Сумма углов треугольника</w:t>
            </w:r>
          </w:p>
        </w:tc>
        <w:tc>
          <w:tcPr>
            <w:tcW w:w="1701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7</w:t>
            </w:r>
          </w:p>
        </w:tc>
        <w:tc>
          <w:tcPr>
            <w:tcW w:w="1665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A1720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1269C4" w:rsidRPr="005A1720" w:rsidTr="00981D4C">
        <w:tc>
          <w:tcPr>
            <w:tcW w:w="1092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Calibri" w:eastAsia="Calibri" w:hAnsi="Calibri" w:cs="Times New Roman"/>
                <w:i/>
              </w:rPr>
            </w:pPr>
            <w:r w:rsidRPr="005A1720">
              <w:rPr>
                <w:rFonts w:ascii="Times New Roman" w:eastAsia="Calibri" w:hAnsi="Times New Roman" w:cs="Times New Roman"/>
              </w:rPr>
              <w:t>Глава IV</w:t>
            </w:r>
          </w:p>
        </w:tc>
        <w:tc>
          <w:tcPr>
            <w:tcW w:w="5395" w:type="dxa"/>
            <w:vAlign w:val="center"/>
          </w:tcPr>
          <w:p w:rsidR="001269C4" w:rsidRPr="005A1720" w:rsidRDefault="001269C4" w:rsidP="00981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1720">
              <w:rPr>
                <w:rFonts w:ascii="Times New Roman" w:eastAsia="Calibri" w:hAnsi="Times New Roman" w:cs="Times New Roman"/>
              </w:rPr>
              <w:t>Окружность и круг. Геометрические построения</w:t>
            </w:r>
          </w:p>
        </w:tc>
        <w:tc>
          <w:tcPr>
            <w:tcW w:w="1701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1665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A1720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1269C4" w:rsidRPr="005A1720" w:rsidTr="00981D4C">
        <w:tc>
          <w:tcPr>
            <w:tcW w:w="1092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5395" w:type="dxa"/>
            <w:vAlign w:val="center"/>
          </w:tcPr>
          <w:p w:rsidR="001269C4" w:rsidRPr="005A1720" w:rsidRDefault="001269C4" w:rsidP="00981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1720">
              <w:rPr>
                <w:rFonts w:ascii="Times New Roman" w:eastAsia="Calibri" w:hAnsi="Times New Roman" w:cs="Times New Roman"/>
              </w:rPr>
              <w:t xml:space="preserve">Повторение курса геометрии за  курс 7 класса </w:t>
            </w:r>
          </w:p>
        </w:tc>
        <w:tc>
          <w:tcPr>
            <w:tcW w:w="1701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1665" w:type="dxa"/>
            <w:vAlign w:val="center"/>
          </w:tcPr>
          <w:p w:rsidR="001269C4" w:rsidRPr="005A1720" w:rsidRDefault="001269C4" w:rsidP="00981D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269C4" w:rsidRPr="005A1720" w:rsidTr="00981D4C">
        <w:tc>
          <w:tcPr>
            <w:tcW w:w="1092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5395" w:type="dxa"/>
          </w:tcPr>
          <w:p w:rsidR="001269C4" w:rsidRPr="005A1720" w:rsidRDefault="001269C4" w:rsidP="00981D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A1720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701" w:type="dxa"/>
          </w:tcPr>
          <w:p w:rsidR="001269C4" w:rsidRPr="005A1720" w:rsidRDefault="001269C4" w:rsidP="00981D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665" w:type="dxa"/>
          </w:tcPr>
          <w:p w:rsidR="001269C4" w:rsidRPr="005A1720" w:rsidRDefault="001269C4" w:rsidP="00981D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D81E71" w:rsidRDefault="00D81E71" w:rsidP="00162085">
      <w:bookmarkStart w:id="0" w:name="_GoBack"/>
      <w:bookmarkEnd w:id="0"/>
    </w:p>
    <w:sectPr w:rsidR="00D81E71" w:rsidSect="005A1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F41"/>
    <w:multiLevelType w:val="hybridMultilevel"/>
    <w:tmpl w:val="895AC44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66DFE"/>
    <w:multiLevelType w:val="hybridMultilevel"/>
    <w:tmpl w:val="01BA7D96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1677B"/>
    <w:multiLevelType w:val="hybridMultilevel"/>
    <w:tmpl w:val="654C747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238F9"/>
    <w:multiLevelType w:val="hybridMultilevel"/>
    <w:tmpl w:val="E0FA608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B7EB9"/>
    <w:multiLevelType w:val="hybridMultilevel"/>
    <w:tmpl w:val="95D6BCCE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B439B"/>
    <w:multiLevelType w:val="hybridMultilevel"/>
    <w:tmpl w:val="9F9A403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45FFA"/>
    <w:multiLevelType w:val="hybridMultilevel"/>
    <w:tmpl w:val="98EC1B3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C687E"/>
    <w:multiLevelType w:val="hybridMultilevel"/>
    <w:tmpl w:val="080E59D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88A"/>
    <w:multiLevelType w:val="hybridMultilevel"/>
    <w:tmpl w:val="526450D8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3622E"/>
    <w:multiLevelType w:val="hybridMultilevel"/>
    <w:tmpl w:val="15781C9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042799"/>
    <w:multiLevelType w:val="hybridMultilevel"/>
    <w:tmpl w:val="C2D886C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9F49A3"/>
    <w:multiLevelType w:val="hybridMultilevel"/>
    <w:tmpl w:val="7E643CE0"/>
    <w:lvl w:ilvl="0" w:tplc="BAAA95C6">
      <w:start w:val="1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4">
    <w:nsid w:val="62411E63"/>
    <w:multiLevelType w:val="hybridMultilevel"/>
    <w:tmpl w:val="CED448C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16"/>
  </w:num>
  <w:num w:numId="5">
    <w:abstractNumId w:val="14"/>
  </w:num>
  <w:num w:numId="6">
    <w:abstractNumId w:val="13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 w:numId="12">
    <w:abstractNumId w:val="3"/>
  </w:num>
  <w:num w:numId="13">
    <w:abstractNumId w:val="1"/>
  </w:num>
  <w:num w:numId="14">
    <w:abstractNumId w:val="0"/>
  </w:num>
  <w:num w:numId="15">
    <w:abstractNumId w:val="12"/>
  </w:num>
  <w:num w:numId="16">
    <w:abstractNumId w:val="11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1EF"/>
    <w:rsid w:val="001269C4"/>
    <w:rsid w:val="00162085"/>
    <w:rsid w:val="0025639C"/>
    <w:rsid w:val="002E5168"/>
    <w:rsid w:val="0036121F"/>
    <w:rsid w:val="005A1720"/>
    <w:rsid w:val="00604023"/>
    <w:rsid w:val="00654967"/>
    <w:rsid w:val="009261EF"/>
    <w:rsid w:val="0094199B"/>
    <w:rsid w:val="00A45B61"/>
    <w:rsid w:val="00D81E71"/>
    <w:rsid w:val="00EC5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720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720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FSO</dc:creator>
  <cp:lastModifiedBy>Windows User</cp:lastModifiedBy>
  <cp:revision>6</cp:revision>
  <dcterms:created xsi:type="dcterms:W3CDTF">2020-04-01T16:54:00Z</dcterms:created>
  <dcterms:modified xsi:type="dcterms:W3CDTF">2020-11-23T12:08:00Z</dcterms:modified>
</cp:coreProperties>
</file>