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8F" w:rsidRPr="0045238F" w:rsidRDefault="0045238F" w:rsidP="0045238F">
      <w:pPr>
        <w:keepNext/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238F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45238F" w:rsidRPr="0045238F" w:rsidRDefault="0045238F" w:rsidP="0045238F">
      <w:pPr>
        <w:keepNext/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238F">
        <w:rPr>
          <w:rFonts w:ascii="Times New Roman" w:hAnsi="Times New Roman" w:cs="Times New Roman"/>
          <w:bCs/>
          <w:sz w:val="28"/>
          <w:szCs w:val="28"/>
        </w:rPr>
        <w:t xml:space="preserve">               МБОУ «Гатчинская средняя общеобразовательная школа № 2»</w:t>
      </w:r>
    </w:p>
    <w:p w:rsidR="0045238F" w:rsidRPr="0045238F" w:rsidRDefault="0045238F" w:rsidP="0045238F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5238F" w:rsidRPr="0045238F" w:rsidRDefault="0045238F" w:rsidP="0045238F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5238F" w:rsidRPr="0045238F" w:rsidRDefault="0045238F" w:rsidP="0045238F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5238F" w:rsidRPr="0045238F" w:rsidRDefault="0045238F" w:rsidP="0045238F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5238F" w:rsidRPr="0045238F" w:rsidRDefault="0045238F" w:rsidP="0045238F">
      <w:pPr>
        <w:keepNext/>
        <w:spacing w:after="0" w:line="240" w:lineRule="auto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238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Приложение к основной образовательной программе основного общего образования, утвержденной </w:t>
      </w:r>
    </w:p>
    <w:p w:rsidR="0045238F" w:rsidRPr="0045238F" w:rsidRDefault="0045238F" w:rsidP="0045238F">
      <w:pPr>
        <w:keepNext/>
        <w:spacing w:after="0" w:line="240" w:lineRule="auto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238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приказом № 159 от « 31  » августа   2016г.</w:t>
      </w:r>
    </w:p>
    <w:p w:rsidR="0045238F" w:rsidRPr="0045238F" w:rsidRDefault="0045238F" w:rsidP="0045238F">
      <w:pPr>
        <w:keepNext/>
        <w:spacing w:after="0" w:line="240" w:lineRule="auto"/>
        <w:ind w:left="2552" w:hanging="311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238F" w:rsidRPr="0045238F" w:rsidRDefault="0045238F" w:rsidP="0045238F">
      <w:pPr>
        <w:keepNext/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238F" w:rsidRPr="0045238F" w:rsidRDefault="0045238F" w:rsidP="0045238F">
      <w:pPr>
        <w:rPr>
          <w:rFonts w:eastAsia="Calibri" w:cs="Times New Roman"/>
          <w:sz w:val="28"/>
          <w:szCs w:val="28"/>
        </w:rPr>
      </w:pPr>
    </w:p>
    <w:p w:rsidR="0045238F" w:rsidRPr="0045238F" w:rsidRDefault="0045238F" w:rsidP="0045238F">
      <w:pPr>
        <w:rPr>
          <w:rFonts w:eastAsia="Calibri" w:cs="Times New Roman"/>
          <w:sz w:val="28"/>
          <w:szCs w:val="28"/>
        </w:rPr>
      </w:pPr>
    </w:p>
    <w:p w:rsidR="0045238F" w:rsidRPr="0045238F" w:rsidRDefault="0045238F" w:rsidP="0045238F">
      <w:pPr>
        <w:rPr>
          <w:rFonts w:eastAsia="Calibri" w:cs="Times New Roman"/>
          <w:sz w:val="28"/>
          <w:szCs w:val="28"/>
        </w:rPr>
      </w:pPr>
    </w:p>
    <w:p w:rsidR="0045238F" w:rsidRPr="0045238F" w:rsidRDefault="0045238F" w:rsidP="002F335B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238F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</w:p>
    <w:p w:rsidR="0045238F" w:rsidRPr="0045238F" w:rsidRDefault="0045238F" w:rsidP="002F335B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238F">
        <w:rPr>
          <w:rFonts w:ascii="Times New Roman" w:hAnsi="Times New Roman" w:cs="Times New Roman"/>
          <w:b/>
          <w:bCs/>
          <w:sz w:val="28"/>
          <w:szCs w:val="28"/>
        </w:rPr>
        <w:t>по курсу  технологии</w:t>
      </w:r>
    </w:p>
    <w:p w:rsidR="0045238F" w:rsidRPr="0045238F" w:rsidRDefault="0045238F" w:rsidP="002F335B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238F">
        <w:rPr>
          <w:rFonts w:ascii="Times New Roman" w:hAnsi="Times New Roman" w:cs="Times New Roman"/>
          <w:b/>
          <w:bCs/>
          <w:sz w:val="28"/>
          <w:szCs w:val="28"/>
        </w:rPr>
        <w:t xml:space="preserve">для базового уровня     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5238F">
        <w:rPr>
          <w:rFonts w:ascii="Times New Roman" w:hAnsi="Times New Roman" w:cs="Times New Roman"/>
          <w:b/>
          <w:bCs/>
          <w:sz w:val="28"/>
          <w:szCs w:val="28"/>
        </w:rPr>
        <w:t xml:space="preserve">  класса</w:t>
      </w:r>
    </w:p>
    <w:p w:rsidR="0045238F" w:rsidRPr="0045238F" w:rsidRDefault="0045238F" w:rsidP="002F335B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(0,25 часа в неделю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45238F" w:rsidRPr="0045238F" w:rsidRDefault="0045238F" w:rsidP="002F335B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238F">
        <w:rPr>
          <w:rFonts w:ascii="Times New Roman" w:hAnsi="Times New Roman" w:cs="Times New Roman"/>
          <w:b/>
          <w:bCs/>
          <w:sz w:val="28"/>
          <w:szCs w:val="28"/>
        </w:rPr>
        <w:t>на  2019 – 202</w:t>
      </w:r>
      <w:r w:rsidR="002F335B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45238F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45238F" w:rsidRPr="0045238F" w:rsidRDefault="0045238F" w:rsidP="0045238F">
      <w:pPr>
        <w:keepNext/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238F" w:rsidRPr="0045238F" w:rsidRDefault="0045238F" w:rsidP="0045238F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238F" w:rsidRPr="0045238F" w:rsidRDefault="0045238F" w:rsidP="0045238F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45238F" w:rsidRPr="0045238F" w:rsidRDefault="0045238F" w:rsidP="00692CD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38F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на основе </w:t>
      </w:r>
      <w:r w:rsidRPr="0045238F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образовательного стандарта основного общего образования с учетом п</w:t>
      </w:r>
      <w:r w:rsidRPr="0045238F">
        <w:rPr>
          <w:rFonts w:ascii="Times New Roman" w:hAnsi="Times New Roman" w:cs="Times New Roman"/>
          <w:color w:val="000000"/>
          <w:sz w:val="28"/>
          <w:szCs w:val="28"/>
        </w:rPr>
        <w:t>римерной государственной программыпо технологии ля общеобразовательных школ 5-11 классы</w:t>
      </w:r>
    </w:p>
    <w:p w:rsidR="0045238F" w:rsidRPr="0045238F" w:rsidRDefault="0045238F" w:rsidP="0045238F">
      <w:pPr>
        <w:keepNext/>
        <w:spacing w:after="0" w:line="240" w:lineRule="auto"/>
        <w:ind w:left="-540"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238F" w:rsidRPr="0045238F" w:rsidRDefault="0045238F" w:rsidP="0045238F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238F" w:rsidRPr="0045238F" w:rsidRDefault="0045238F" w:rsidP="0045238F">
      <w:pPr>
        <w:tabs>
          <w:tab w:val="num" w:pos="-567"/>
        </w:tabs>
        <w:spacing w:after="120"/>
        <w:ind w:left="-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238F" w:rsidRPr="0045238F" w:rsidRDefault="0045238F" w:rsidP="0045238F">
      <w:pPr>
        <w:tabs>
          <w:tab w:val="num" w:pos="-567"/>
        </w:tabs>
        <w:spacing w:after="120"/>
        <w:ind w:left="-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238F" w:rsidRPr="0045238F" w:rsidRDefault="0045238F" w:rsidP="0045238F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3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Разработчики  программ</w:t>
      </w:r>
    </w:p>
    <w:p w:rsidR="0045238F" w:rsidRPr="0045238F" w:rsidRDefault="0045238F" w:rsidP="0045238F">
      <w:pPr>
        <w:tabs>
          <w:tab w:val="num" w:pos="-567"/>
        </w:tabs>
        <w:spacing w:after="120"/>
        <w:ind w:left="-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Сташевская Ирина Михайловна</w:t>
      </w:r>
      <w:r w:rsidRPr="0045238F">
        <w:rPr>
          <w:rFonts w:ascii="Times New Roman" w:eastAsia="Calibri" w:hAnsi="Times New Roman" w:cs="Times New Roman"/>
          <w:sz w:val="28"/>
          <w:szCs w:val="28"/>
          <w:lang w:eastAsia="en-US"/>
        </w:rPr>
        <w:t>,  Беляева Мария Михайловна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Громова Наталья Андреевна</w:t>
      </w:r>
      <w:r w:rsidR="002F335B">
        <w:rPr>
          <w:rFonts w:ascii="Times New Roman" w:eastAsia="Calibri" w:hAnsi="Times New Roman" w:cs="Times New Roman"/>
          <w:sz w:val="28"/>
          <w:szCs w:val="28"/>
          <w:lang w:eastAsia="en-US"/>
        </w:rPr>
        <w:t>, Русак Л.И., Кочеткова В.А.</w:t>
      </w:r>
    </w:p>
    <w:p w:rsidR="0045238F" w:rsidRPr="0045238F" w:rsidRDefault="0045238F" w:rsidP="0045238F">
      <w:pPr>
        <w:keepNext/>
        <w:tabs>
          <w:tab w:val="left" w:pos="5245"/>
        </w:tabs>
        <w:spacing w:after="0" w:line="240" w:lineRule="auto"/>
        <w:ind w:left="-540"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238F" w:rsidRPr="0045238F" w:rsidRDefault="0045238F" w:rsidP="0045238F">
      <w:pPr>
        <w:ind w:left="-540" w:firstLine="540"/>
        <w:jc w:val="both"/>
        <w:rPr>
          <w:rFonts w:eastAsia="Calibri" w:cs="Times New Roman"/>
          <w:sz w:val="28"/>
          <w:szCs w:val="28"/>
          <w:lang w:eastAsia="en-US"/>
        </w:rPr>
      </w:pPr>
    </w:p>
    <w:p w:rsidR="0045238F" w:rsidRPr="0045238F" w:rsidRDefault="0045238F" w:rsidP="0045238F">
      <w:pPr>
        <w:keepNext/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5238F" w:rsidRPr="0045238F" w:rsidRDefault="0045238F" w:rsidP="0045238F">
      <w:pPr>
        <w:shd w:val="clear" w:color="auto" w:fill="FFFFFF"/>
        <w:autoSpaceDE w:val="0"/>
        <w:autoSpaceDN w:val="0"/>
        <w:adjustRightInd w:val="0"/>
        <w:spacing w:before="120" w:after="0" w:line="240" w:lineRule="auto"/>
        <w:ind w:right="4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5238F" w:rsidRPr="0045238F" w:rsidRDefault="0045238F" w:rsidP="0045238F">
      <w:pPr>
        <w:shd w:val="clear" w:color="auto" w:fill="FFFFFF"/>
        <w:autoSpaceDE w:val="0"/>
        <w:autoSpaceDN w:val="0"/>
        <w:adjustRightInd w:val="0"/>
        <w:spacing w:before="120" w:after="0" w:line="240" w:lineRule="auto"/>
        <w:ind w:right="4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5238F" w:rsidRPr="0045238F" w:rsidRDefault="0045238F" w:rsidP="0045238F">
      <w:pPr>
        <w:shd w:val="clear" w:color="auto" w:fill="FFFFFF"/>
        <w:autoSpaceDE w:val="0"/>
        <w:autoSpaceDN w:val="0"/>
        <w:adjustRightInd w:val="0"/>
        <w:spacing w:before="120" w:after="0" w:line="240" w:lineRule="auto"/>
        <w:ind w:right="4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C7E44">
        <w:rPr>
          <w:rFonts w:ascii="Times New Roman" w:hAnsi="Times New Roman" w:cs="Times New Roman"/>
          <w:b/>
          <w:bCs/>
          <w:sz w:val="24"/>
          <w:szCs w:val="24"/>
        </w:rPr>
        <w:t>Рабочая программа по технологии для обучающихся</w:t>
      </w:r>
      <w:r w:rsidR="0045238F">
        <w:rPr>
          <w:rFonts w:ascii="Times New Roman" w:hAnsi="Times New Roman" w:cs="Times New Roman"/>
          <w:b/>
          <w:bCs/>
          <w:sz w:val="24"/>
          <w:szCs w:val="24"/>
        </w:rPr>
        <w:t xml:space="preserve"> составлена на основе документов:</w:t>
      </w:r>
      <w:proofErr w:type="gramEnd"/>
    </w:p>
    <w:p w:rsidR="00310AF8" w:rsidRPr="004C7E44" w:rsidRDefault="00310AF8" w:rsidP="004C7E44">
      <w:pPr>
        <w:numPr>
          <w:ilvl w:val="0"/>
          <w:numId w:val="2"/>
        </w:numPr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310AF8" w:rsidRPr="004C7E44" w:rsidRDefault="00310AF8" w:rsidP="004C7E44">
      <w:pPr>
        <w:numPr>
          <w:ilvl w:val="0"/>
          <w:numId w:val="2"/>
        </w:numPr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19644);</w:t>
      </w:r>
    </w:p>
    <w:p w:rsidR="00310AF8" w:rsidRPr="004C7E44" w:rsidRDefault="00310AF8" w:rsidP="004C7E44">
      <w:pPr>
        <w:pStyle w:val="Default"/>
        <w:numPr>
          <w:ilvl w:val="0"/>
          <w:numId w:val="2"/>
        </w:numPr>
        <w:ind w:left="220" w:hanging="220"/>
        <w:jc w:val="both"/>
        <w:rPr>
          <w:rFonts w:ascii="Times New Roman" w:hAnsi="Times New Roman" w:cs="Times New Roman"/>
          <w:color w:val="auto"/>
        </w:rPr>
      </w:pPr>
      <w:r w:rsidRPr="004C7E44">
        <w:rPr>
          <w:rFonts w:ascii="Times New Roman" w:hAnsi="Times New Roman" w:cs="Times New Roman"/>
          <w:color w:val="auto"/>
        </w:rPr>
        <w:t xml:space="preserve">Федеральные требования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310AF8" w:rsidRPr="004C7E44" w:rsidRDefault="00310AF8" w:rsidP="004C7E4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Министерством образования и науки РФ к использованию в образовательном процессе.</w:t>
      </w:r>
    </w:p>
    <w:p w:rsidR="00310AF8" w:rsidRPr="0045238F" w:rsidRDefault="00310AF8" w:rsidP="0045238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238F">
        <w:rPr>
          <w:rFonts w:ascii="Times New Roman" w:hAnsi="Times New Roman" w:cs="Times New Roman"/>
          <w:sz w:val="24"/>
          <w:szCs w:val="24"/>
        </w:rPr>
        <w:t>Примерной основной общеобразовательной программы основного общего образованияпримерных программ по учебным предметам «Технология. Индустриальные технологии» Программа 5-8 классы, под ред.Тищенко А.Т., Симоненко В. Д.</w:t>
      </w:r>
    </w:p>
    <w:p w:rsidR="00310AF8" w:rsidRPr="004C7E44" w:rsidRDefault="00310AF8" w:rsidP="004523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>Структура рабочей программы.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планируемые результаты освоени</w:t>
      </w:r>
      <w:r w:rsidR="0045238F">
        <w:rPr>
          <w:rFonts w:ascii="Times New Roman" w:hAnsi="Times New Roman" w:cs="Times New Roman"/>
          <w:sz w:val="24"/>
          <w:szCs w:val="24"/>
        </w:rPr>
        <w:t>я учебного предмета «Технология</w:t>
      </w:r>
      <w:r w:rsidRPr="004C7E44">
        <w:rPr>
          <w:rFonts w:ascii="Times New Roman" w:hAnsi="Times New Roman" w:cs="Times New Roman"/>
          <w:sz w:val="24"/>
          <w:szCs w:val="24"/>
        </w:rPr>
        <w:t>»;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содержани</w:t>
      </w:r>
      <w:r w:rsidR="0045238F">
        <w:rPr>
          <w:rFonts w:ascii="Times New Roman" w:hAnsi="Times New Roman" w:cs="Times New Roman"/>
          <w:sz w:val="24"/>
          <w:szCs w:val="24"/>
        </w:rPr>
        <w:t>е учебного предмета «Технология</w:t>
      </w:r>
      <w:r w:rsidRPr="004C7E44">
        <w:rPr>
          <w:rFonts w:ascii="Times New Roman" w:hAnsi="Times New Roman" w:cs="Times New Roman"/>
          <w:sz w:val="24"/>
          <w:szCs w:val="24"/>
        </w:rPr>
        <w:t>»;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каждой темы.</w:t>
      </w:r>
    </w:p>
    <w:p w:rsidR="00310AF8" w:rsidRPr="004C7E44" w:rsidRDefault="00310AF8" w:rsidP="00AD70A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Рабочая программа по технологии разработана в соответствии с требованиями ФГОС ООО и с учетом примерной основной образовательной программы основного общего образования и </w:t>
      </w:r>
      <w:r w:rsidR="006B4FB7">
        <w:rPr>
          <w:rFonts w:ascii="Times New Roman" w:hAnsi="Times New Roman" w:cs="Times New Roman"/>
          <w:sz w:val="24"/>
          <w:szCs w:val="24"/>
        </w:rPr>
        <w:t xml:space="preserve">предназначена для обучающихся </w:t>
      </w:r>
      <w:r w:rsidRPr="004C7E44">
        <w:rPr>
          <w:rFonts w:ascii="Times New Roman" w:hAnsi="Times New Roman" w:cs="Times New Roman"/>
          <w:sz w:val="24"/>
          <w:szCs w:val="24"/>
        </w:rPr>
        <w:t>8 классов, изучающих предмет на  базовом уровне</w:t>
      </w:r>
      <w:r w:rsidR="0045238F">
        <w:rPr>
          <w:rFonts w:ascii="Times New Roman" w:hAnsi="Times New Roman" w:cs="Times New Roman"/>
          <w:sz w:val="24"/>
          <w:szCs w:val="24"/>
        </w:rPr>
        <w:t xml:space="preserve"> из расчета 0,25 часа в неделю, 9 часов в год.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</w:p>
    <w:p w:rsidR="00310AF8" w:rsidRPr="004C7E44" w:rsidRDefault="00310AF8" w:rsidP="00012FE7">
      <w:pPr>
        <w:pStyle w:val="41"/>
        <w:shd w:val="clear" w:color="auto" w:fill="auto"/>
        <w:spacing w:after="0" w:line="240" w:lineRule="auto"/>
        <w:ind w:firstLine="0"/>
        <w:rPr>
          <w:b/>
          <w:bCs/>
          <w:sz w:val="24"/>
          <w:szCs w:val="24"/>
        </w:rPr>
      </w:pPr>
      <w:r w:rsidRPr="004C7E44">
        <w:rPr>
          <w:b/>
          <w:bCs/>
          <w:sz w:val="24"/>
          <w:szCs w:val="24"/>
        </w:rPr>
        <w:t>Цели технологического образования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4C7E44">
        <w:rPr>
          <w:sz w:val="24"/>
          <w:szCs w:val="24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</w:t>
      </w:r>
      <w:proofErr w:type="gramStart"/>
      <w:r w:rsidRPr="004C7E44">
        <w:rPr>
          <w:sz w:val="24"/>
          <w:szCs w:val="24"/>
        </w:rPr>
        <w:t>о-</w:t>
      </w:r>
      <w:proofErr w:type="gramEnd"/>
      <w:r w:rsidRPr="004C7E44">
        <w:rPr>
          <w:sz w:val="24"/>
          <w:szCs w:val="24"/>
        </w:rPr>
        <w:t xml:space="preserve"> 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4C7E44">
        <w:rPr>
          <w:sz w:val="24"/>
          <w:szCs w:val="24"/>
        </w:rPr>
        <w:t xml:space="preserve">Программа предмета «Технология» обеспечивает формирование у школьников технологического мышления. Схема технологического мышления (потребность - цель - способ -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</w:t>
      </w:r>
      <w:r w:rsidRPr="004C7E44">
        <w:rPr>
          <w:sz w:val="24"/>
          <w:szCs w:val="24"/>
        </w:rPr>
        <w:lastRenderedPageBreak/>
        <w:t>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</w:p>
    <w:p w:rsidR="00310AF8" w:rsidRPr="004C7E44" w:rsidRDefault="00310AF8" w:rsidP="00AD70AE">
      <w:pPr>
        <w:pStyle w:val="41"/>
        <w:shd w:val="clear" w:color="auto" w:fill="auto"/>
        <w:spacing w:after="0" w:line="240" w:lineRule="auto"/>
        <w:ind w:right="20" w:firstLine="0"/>
        <w:jc w:val="both"/>
        <w:rPr>
          <w:sz w:val="24"/>
          <w:szCs w:val="24"/>
        </w:rPr>
      </w:pPr>
      <w:r w:rsidRPr="004C7E44">
        <w:rPr>
          <w:sz w:val="24"/>
          <w:szCs w:val="24"/>
        </w:rPr>
        <w:t xml:space="preserve">Предмет «Технология» является базой, на которой может быть сформировано проектное мышление обучающихся. Проектная деятельность как способ преобразования реальности в соответствии с поставленной целью оказывается адекватным средством в ситуациях, когда </w:t>
      </w:r>
      <w:proofErr w:type="gramStart"/>
      <w:r w:rsidRPr="004C7E44">
        <w:rPr>
          <w:sz w:val="24"/>
          <w:szCs w:val="24"/>
        </w:rPr>
        <w:t>сформировалась</w:t>
      </w:r>
      <w:proofErr w:type="gramEnd"/>
      <w:r w:rsidRPr="004C7E44">
        <w:rPr>
          <w:sz w:val="24"/>
          <w:szCs w:val="24"/>
        </w:rPr>
        <w:t xml:space="preserve"> или выявлена в ближайшем окружении новая потребность,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 Таким образом, в программу включено содержание, адекватное требованиям ФГОС к освоению </w:t>
      </w:r>
      <w:proofErr w:type="gramStart"/>
      <w:r w:rsidRPr="004C7E44">
        <w:rPr>
          <w:sz w:val="24"/>
          <w:szCs w:val="24"/>
        </w:rPr>
        <w:t>обучающимися</w:t>
      </w:r>
      <w:proofErr w:type="gramEnd"/>
      <w:r w:rsidRPr="004C7E44">
        <w:rPr>
          <w:sz w:val="24"/>
          <w:szCs w:val="24"/>
        </w:rPr>
        <w:t xml:space="preserve"> принципов и алгоритмов проектной деятельности.</w:t>
      </w:r>
    </w:p>
    <w:p w:rsidR="00310AF8" w:rsidRPr="00B17C17" w:rsidRDefault="00310AF8" w:rsidP="0045238F">
      <w:pPr>
        <w:pStyle w:val="41"/>
        <w:shd w:val="clear" w:color="auto" w:fill="auto"/>
        <w:spacing w:after="0" w:line="240" w:lineRule="auto"/>
        <w:ind w:right="20" w:firstLine="0"/>
        <w:jc w:val="both"/>
        <w:rPr>
          <w:b/>
          <w:bCs/>
          <w:sz w:val="24"/>
          <w:szCs w:val="24"/>
        </w:rPr>
      </w:pPr>
      <w:r w:rsidRPr="004C7E44">
        <w:rPr>
          <w:sz w:val="24"/>
          <w:szCs w:val="24"/>
        </w:rPr>
        <w:br/>
      </w:r>
      <w:r w:rsidRPr="00B17C17">
        <w:rPr>
          <w:b/>
          <w:bCs/>
          <w:sz w:val="24"/>
          <w:szCs w:val="24"/>
        </w:rPr>
        <w:t>Планируемые результаты освоения учебного предмета«Технология»</w:t>
      </w:r>
    </w:p>
    <w:p w:rsidR="00310AF8" w:rsidRPr="00B17C17" w:rsidRDefault="00310AF8" w:rsidP="00AD70A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10AF8" w:rsidRPr="00B17C17" w:rsidRDefault="00310AF8" w:rsidP="00AD70AE">
      <w:pPr>
        <w:pStyle w:val="4"/>
        <w:spacing w:before="0" w:line="240" w:lineRule="auto"/>
        <w:ind w:left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17C17">
        <w:rPr>
          <w:rFonts w:ascii="Times New Roman" w:hAnsi="Times New Roman"/>
          <w:b w:val="0"/>
          <w:bCs w:val="0"/>
          <w:sz w:val="24"/>
          <w:szCs w:val="24"/>
        </w:rPr>
        <w:t xml:space="preserve">Обучение в основной школе является вторым уровнем пропедевтического технологического образования. Одной из важнейших задач этого уровня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B17C17">
        <w:rPr>
          <w:rFonts w:ascii="Times New Roman" w:hAnsi="Times New Roman"/>
          <w:b w:val="0"/>
          <w:bCs w:val="0"/>
          <w:sz w:val="24"/>
          <w:szCs w:val="24"/>
        </w:rPr>
        <w:t>самостоятельно</w:t>
      </w:r>
      <w:proofErr w:type="gramEnd"/>
      <w:r w:rsidRPr="00B17C17">
        <w:rPr>
          <w:rFonts w:ascii="Times New Roman" w:hAnsi="Times New Roman"/>
          <w:b w:val="0"/>
          <w:bCs w:val="0"/>
          <w:sz w:val="24"/>
          <w:szCs w:val="24"/>
        </w:rPr>
        <w:t xml:space="preserve"> формулировать цели и определять пути их достижения, использовать приобретенный в школе опыт деятельности в реальной жизни, за рамками образовательного процесса:</w:t>
      </w:r>
    </w:p>
    <w:p w:rsidR="00310AF8" w:rsidRPr="00B17C17" w:rsidRDefault="00310AF8" w:rsidP="004C7E44">
      <w:pPr>
        <w:pStyle w:val="4"/>
        <w:numPr>
          <w:ilvl w:val="0"/>
          <w:numId w:val="14"/>
        </w:numPr>
        <w:spacing w:before="0" w:line="240" w:lineRule="auto"/>
        <w:ind w:left="550" w:hanging="55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B17C17">
        <w:rPr>
          <w:rFonts w:ascii="Times New Roman" w:hAnsi="Times New Roman"/>
          <w:b w:val="0"/>
          <w:bCs w:val="0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B17C17">
        <w:rPr>
          <w:rFonts w:ascii="Times New Roman" w:hAnsi="Times New Roman"/>
          <w:b w:val="0"/>
          <w:bCs w:val="0"/>
          <w:sz w:val="24"/>
          <w:szCs w:val="24"/>
        </w:rPr>
        <w:t>техносфере</w:t>
      </w:r>
      <w:proofErr w:type="spellEnd"/>
      <w:r w:rsidRPr="00B17C17">
        <w:rPr>
          <w:rFonts w:ascii="Times New Roman" w:hAnsi="Times New Roman"/>
          <w:b w:val="0"/>
          <w:bCs w:val="0"/>
          <w:sz w:val="24"/>
          <w:szCs w:val="24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310AF8" w:rsidRPr="00B17C17" w:rsidRDefault="00310AF8" w:rsidP="004C7E44">
      <w:pPr>
        <w:pStyle w:val="12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310AF8" w:rsidRPr="00B17C17" w:rsidRDefault="00310AF8" w:rsidP="004C7E44">
      <w:pPr>
        <w:pStyle w:val="12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310AF8" w:rsidRPr="00B17C17" w:rsidRDefault="00310AF8" w:rsidP="004C7E44">
      <w:pPr>
        <w:pStyle w:val="12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310AF8" w:rsidRPr="00B17C17" w:rsidRDefault="00310AF8" w:rsidP="004C7E44">
      <w:pPr>
        <w:pStyle w:val="12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310AF8" w:rsidRPr="00B17C17" w:rsidRDefault="00310AF8" w:rsidP="004C7E44">
      <w:pPr>
        <w:pStyle w:val="12"/>
        <w:numPr>
          <w:ilvl w:val="0"/>
          <w:numId w:val="14"/>
        </w:numPr>
        <w:tabs>
          <w:tab w:val="left" w:pos="550"/>
        </w:tabs>
        <w:ind w:left="550" w:hanging="550"/>
        <w:jc w:val="both"/>
        <w:rPr>
          <w:rFonts w:ascii="Times New Roman" w:hAnsi="Times New Roman"/>
        </w:rPr>
      </w:pPr>
      <w:r w:rsidRPr="00B17C17">
        <w:rPr>
          <w:rFonts w:ascii="Times New Roman" w:hAnsi="Times New Roman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310AF8" w:rsidRPr="00B17C17" w:rsidRDefault="00310AF8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</w:t>
      </w:r>
      <w:proofErr w:type="spellStart"/>
      <w:r w:rsidRPr="00B17C1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B17C17">
        <w:rPr>
          <w:rFonts w:ascii="Times New Roman" w:hAnsi="Times New Roman" w:cs="Times New Roman"/>
          <w:sz w:val="24"/>
          <w:szCs w:val="24"/>
        </w:rPr>
        <w:t xml:space="preserve"> результатам и требования индивидуализации обучения, в </w:t>
      </w:r>
      <w:proofErr w:type="gramStart"/>
      <w:r w:rsidRPr="00B17C17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B17C17">
        <w:rPr>
          <w:rFonts w:ascii="Times New Roman" w:hAnsi="Times New Roman" w:cs="Times New Roman"/>
          <w:sz w:val="24"/>
          <w:szCs w:val="24"/>
        </w:rPr>
        <w:t xml:space="preserve">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6B4FB7" w:rsidRDefault="006B4FB7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</w:p>
    <w:p w:rsidR="00310AF8" w:rsidRPr="00B17C17" w:rsidRDefault="00310AF8" w:rsidP="00AD70AE">
      <w:pPr>
        <w:pStyle w:val="-11"/>
        <w:ind w:left="0" w:firstLine="709"/>
        <w:jc w:val="center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Результаты по блокам содержания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310AF8" w:rsidRPr="0045238F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  <w:i/>
          <w:u w:val="single"/>
        </w:rPr>
      </w:pPr>
      <w:r w:rsidRPr="0045238F">
        <w:rPr>
          <w:rFonts w:ascii="Times New Roman" w:hAnsi="Times New Roman"/>
          <w:b/>
          <w:bCs/>
          <w:i/>
          <w:u w:val="single"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B17C17">
        <w:rPr>
          <w:rFonts w:ascii="Times New Roman" w:hAnsi="Times New Roman"/>
          <w:lang w:eastAsia="en-US"/>
        </w:rPr>
        <w:t>нанотехнологии</w:t>
      </w:r>
      <w:proofErr w:type="spellEnd"/>
      <w:r w:rsidRPr="00B17C17">
        <w:rPr>
          <w:rFonts w:ascii="Times New Roman" w:hAnsi="Times New Roman"/>
          <w:lang w:eastAsia="en-US"/>
        </w:rPr>
        <w:t>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lastRenderedPageBreak/>
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B17C17">
        <w:rPr>
          <w:rFonts w:ascii="Times New Roman" w:hAnsi="Times New Roman"/>
          <w:lang w:eastAsia="en-US"/>
        </w:rPr>
        <w:t>нанотехнологии</w:t>
      </w:r>
      <w:proofErr w:type="spellEnd"/>
      <w:r w:rsidRPr="00B17C17">
        <w:rPr>
          <w:rFonts w:ascii="Times New Roman" w:hAnsi="Times New Roman"/>
          <w:lang w:eastAsia="en-US"/>
        </w:rPr>
        <w:t>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310AF8" w:rsidRPr="00B17C17" w:rsidRDefault="00310AF8" w:rsidP="00AD70AE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310AF8" w:rsidRPr="0045238F" w:rsidRDefault="00310AF8" w:rsidP="00AD7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5238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Выпускник получит возможность научиться:</w:t>
      </w:r>
    </w:p>
    <w:p w:rsidR="00310AF8" w:rsidRPr="006B4FB7" w:rsidRDefault="00310AF8" w:rsidP="006B4FB7">
      <w:pPr>
        <w:pStyle w:val="-1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B17C17">
        <w:rPr>
          <w:rFonts w:ascii="Times New Roman" w:hAnsi="Times New Roman"/>
          <w:b/>
          <w:bCs/>
          <w:lang w:eastAsia="en-US"/>
        </w:rPr>
        <w:t>обучающихся</w:t>
      </w:r>
      <w:proofErr w:type="gramEnd"/>
    </w:p>
    <w:p w:rsidR="00310AF8" w:rsidRPr="0045238F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  <w:i/>
          <w:u w:val="single"/>
        </w:rPr>
      </w:pPr>
      <w:r w:rsidRPr="0045238F">
        <w:rPr>
          <w:rFonts w:ascii="Times New Roman" w:hAnsi="Times New Roman"/>
          <w:b/>
          <w:bCs/>
          <w:i/>
          <w:u w:val="single"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 xml:space="preserve">оценивать условия применимости </w:t>
      </w:r>
      <w:proofErr w:type="gramStart"/>
      <w:r w:rsidRPr="00B17C17">
        <w:rPr>
          <w:rFonts w:ascii="Times New Roman" w:hAnsi="Times New Roman"/>
          <w:lang w:eastAsia="en-US"/>
        </w:rPr>
        <w:t>технологии</w:t>
      </w:r>
      <w:proofErr w:type="gramEnd"/>
      <w:r w:rsidRPr="00B17C17">
        <w:rPr>
          <w:rFonts w:ascii="Times New Roman" w:hAnsi="Times New Roman"/>
          <w:lang w:eastAsia="en-US"/>
        </w:rPr>
        <w:t xml:space="preserve"> в том числе с позиций экологической защищенности;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в зависимости от ситуации оптимизировать базовые технологии (</w:t>
      </w:r>
      <w:proofErr w:type="spellStart"/>
      <w:r w:rsidRPr="00B17C17">
        <w:rPr>
          <w:rFonts w:ascii="Times New Roman" w:hAnsi="Times New Roman"/>
          <w:lang w:eastAsia="en-US"/>
        </w:rPr>
        <w:t>затратность</w:t>
      </w:r>
      <w:proofErr w:type="spellEnd"/>
      <w:r w:rsidRPr="00B17C17">
        <w:rPr>
          <w:rFonts w:ascii="Times New Roman" w:hAnsi="Times New Roman"/>
          <w:lang w:eastAsia="en-US"/>
        </w:rP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оценку и испытание полученного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встраивание созданного информационного продукта в заданную оболочку;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изготовление информационного продукта по заданном</w:t>
      </w:r>
      <w:r w:rsidR="006B4FB7">
        <w:rPr>
          <w:rFonts w:ascii="Times New Roman" w:hAnsi="Times New Roman"/>
          <w:lang w:eastAsia="en-US"/>
        </w:rPr>
        <w:t xml:space="preserve">у алгоритму 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lastRenderedPageBreak/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 w:rsidRPr="00B17C17">
        <w:rPr>
          <w:rFonts w:ascii="Times New Roman" w:hAnsi="Times New Roman"/>
          <w:lang w:eastAsia="en-US"/>
        </w:rPr>
        <w:t>процессированием</w:t>
      </w:r>
      <w:proofErr w:type="spellEnd"/>
      <w:r w:rsidRPr="00B17C17">
        <w:rPr>
          <w:rFonts w:ascii="Times New Roman" w:hAnsi="Times New Roman"/>
          <w:lang w:eastAsia="en-US"/>
        </w:rPr>
        <w:t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проводить и анализировать  разработку и / или реализацию проектов, предполагающих: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разработку плана продвижения продукта;</w:t>
      </w:r>
    </w:p>
    <w:p w:rsidR="00310AF8" w:rsidRPr="00B17C17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bCs/>
        </w:rPr>
      </w:pPr>
      <w:r w:rsidRPr="00B17C17">
        <w:rPr>
          <w:rFonts w:ascii="Times New Roman" w:hAnsi="Times New Roman"/>
          <w:lang w:eastAsia="en-US"/>
        </w:rPr>
        <w:t xml:space="preserve">проводить и анализировать конструирование </w:t>
      </w:r>
    </w:p>
    <w:p w:rsidR="00310AF8" w:rsidRPr="0045238F" w:rsidRDefault="00310AF8" w:rsidP="00AD70AE">
      <w:pPr>
        <w:pStyle w:val="-11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bCs/>
          <w:i/>
          <w:u w:val="single"/>
        </w:rPr>
      </w:pPr>
      <w:r w:rsidRPr="0045238F">
        <w:rPr>
          <w:rFonts w:ascii="Times New Roman" w:hAnsi="Times New Roman"/>
          <w:b/>
          <w:bCs/>
          <w:i/>
          <w:u w:val="single"/>
        </w:rPr>
        <w:t>Выпускник получит возможность научиться: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выявлять и формулировать проблему, требующую технологического решения;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310AF8" w:rsidRPr="00B17C17" w:rsidRDefault="00310AF8" w:rsidP="00AD70AE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proofErr w:type="spellStart"/>
      <w:r w:rsidRPr="00B17C17">
        <w:rPr>
          <w:rFonts w:ascii="Times New Roman" w:hAnsi="Times New Roman"/>
          <w:i/>
          <w:iCs/>
          <w:lang w:eastAsia="en-US"/>
        </w:rPr>
        <w:t>технологизировать</w:t>
      </w:r>
      <w:proofErr w:type="spellEnd"/>
      <w:r w:rsidRPr="00B17C17">
        <w:rPr>
          <w:rFonts w:ascii="Times New Roman" w:hAnsi="Times New Roman"/>
          <w:i/>
          <w:iCs/>
          <w:lang w:eastAsia="en-US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310AF8" w:rsidRPr="006B4FB7" w:rsidRDefault="00310AF8" w:rsidP="006B4FB7">
      <w:pPr>
        <w:pStyle w:val="-11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оценивать коммерческий потенциал продукта и / или технологии</w:t>
      </w:r>
      <w:r w:rsidRPr="00B17C17">
        <w:rPr>
          <w:rFonts w:ascii="Times New Roman" w:hAnsi="Times New Roman"/>
          <w:lang w:eastAsia="en-US"/>
        </w:rPr>
        <w:t>.</w:t>
      </w:r>
    </w:p>
    <w:p w:rsidR="00310AF8" w:rsidRPr="00B17C17" w:rsidRDefault="00310AF8" w:rsidP="00AD70AE">
      <w:pPr>
        <w:pStyle w:val="-11"/>
        <w:ind w:left="0" w:firstLine="709"/>
        <w:jc w:val="both"/>
        <w:rPr>
          <w:rFonts w:ascii="Times New Roman" w:hAnsi="Times New Roman"/>
          <w:b/>
          <w:bCs/>
          <w:lang w:eastAsia="en-US"/>
        </w:rPr>
      </w:pPr>
      <w:r w:rsidRPr="00B17C17">
        <w:rPr>
          <w:rFonts w:ascii="Times New Roman" w:hAnsi="Times New Roman"/>
          <w:b/>
          <w:bCs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310AF8" w:rsidRPr="0045238F" w:rsidRDefault="00310AF8" w:rsidP="00AD70AE">
      <w:pPr>
        <w:pStyle w:val="-11"/>
        <w:ind w:left="0" w:firstLine="709"/>
        <w:jc w:val="both"/>
        <w:rPr>
          <w:rFonts w:ascii="Times New Roman" w:eastAsia="MS Mincho" w:hAnsi="Times New Roman"/>
          <w:b/>
          <w:bCs/>
          <w:i/>
          <w:u w:val="single"/>
        </w:rPr>
      </w:pPr>
      <w:r w:rsidRPr="0045238F">
        <w:rPr>
          <w:rFonts w:ascii="Times New Roman" w:hAnsi="Times New Roman"/>
          <w:b/>
          <w:bCs/>
          <w:i/>
          <w:u w:val="single"/>
        </w:rPr>
        <w:t>Выпускник научится: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группы предприятий региона проживания,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свои мотивы и причины принятия тех или иных решений,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310AF8" w:rsidRPr="00B17C17" w:rsidRDefault="00310AF8" w:rsidP="00AD70AE">
      <w:pPr>
        <w:pStyle w:val="-11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B17C17">
        <w:rPr>
          <w:rFonts w:ascii="Times New Roman" w:hAnsi="Times New Roman"/>
          <w:lang w:eastAsia="en-US"/>
        </w:rPr>
        <w:t>дств в р</w:t>
      </w:r>
      <w:proofErr w:type="gramEnd"/>
      <w:r w:rsidRPr="00B17C17">
        <w:rPr>
          <w:rFonts w:ascii="Times New Roman" w:hAnsi="Times New Roman"/>
          <w:lang w:eastAsia="en-US"/>
        </w:rPr>
        <w:t>егионе проживания, а также информации об актуальном состоянии и перспективах развития регионального рынка труда.</w:t>
      </w:r>
    </w:p>
    <w:p w:rsidR="00310AF8" w:rsidRPr="0045238F" w:rsidRDefault="00310AF8" w:rsidP="00AD7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5238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lastRenderedPageBreak/>
        <w:t>Выпускник получит возможность научиться:</w:t>
      </w:r>
    </w:p>
    <w:p w:rsidR="00310AF8" w:rsidRPr="00B17C17" w:rsidRDefault="00310AF8" w:rsidP="00AD70AE">
      <w:pPr>
        <w:pStyle w:val="-11"/>
        <w:numPr>
          <w:ilvl w:val="1"/>
          <w:numId w:val="11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i/>
          <w:iCs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310AF8" w:rsidRPr="006B4FB7" w:rsidRDefault="00310AF8" w:rsidP="006B4FB7">
      <w:pPr>
        <w:pStyle w:val="-11"/>
        <w:numPr>
          <w:ilvl w:val="1"/>
          <w:numId w:val="9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lang w:eastAsia="en-US"/>
        </w:rPr>
      </w:pPr>
      <w:r w:rsidRPr="00B17C17">
        <w:rPr>
          <w:rFonts w:ascii="Times New Roman" w:hAnsi="Times New Roman"/>
          <w:i/>
          <w:iCs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B17C17">
        <w:rPr>
          <w:rFonts w:ascii="Times New Roman" w:hAnsi="Times New Roman"/>
          <w:lang w:eastAsia="en-US"/>
        </w:rPr>
        <w:t>.</w:t>
      </w:r>
      <w:bookmarkStart w:id="1" w:name="_Toc409691646"/>
      <w:bookmarkStart w:id="2" w:name="_Toc410653969"/>
      <w:bookmarkStart w:id="3" w:name="_Toc410702973"/>
      <w:bookmarkStart w:id="4" w:name="_Toc414553155"/>
    </w:p>
    <w:bookmarkEnd w:id="1"/>
    <w:bookmarkEnd w:id="2"/>
    <w:bookmarkEnd w:id="3"/>
    <w:bookmarkEnd w:id="4"/>
    <w:p w:rsidR="00310AF8" w:rsidRPr="00B17C17" w:rsidRDefault="00310AF8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7C17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310AF8" w:rsidRPr="00B17C17" w:rsidRDefault="00310AF8" w:rsidP="00AD70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B17C1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17C17">
        <w:rPr>
          <w:rFonts w:ascii="Times New Roman" w:hAnsi="Times New Roman" w:cs="Times New Roman"/>
          <w:sz w:val="24"/>
          <w:szCs w:val="24"/>
        </w:rPr>
        <w:t>: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характеризует современную индустрию питания, в том числе в регионе проживания, и перспективы ее развития;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транспорта</w:t>
      </w:r>
      <w:proofErr w:type="gramStart"/>
      <w:r w:rsidRPr="00B17C17">
        <w:rPr>
          <w:rFonts w:ascii="Times New Roman" w:hAnsi="Times New Roman" w:cs="Times New Roman"/>
          <w:sz w:val="24"/>
          <w:szCs w:val="24"/>
        </w:rPr>
        <w:t>;,</w:t>
      </w:r>
      <w:proofErr w:type="gramEnd"/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характеризует ситуацию на региональном рынке труда, называет тенденции её развития;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перечисляет и характеризует виды технической и технологической документации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B17C17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B17C17">
        <w:rPr>
          <w:rFonts w:ascii="Times New Roman" w:hAnsi="Times New Roman" w:cs="Times New Roman"/>
          <w:sz w:val="24"/>
          <w:szCs w:val="24"/>
        </w:rPr>
        <w:t xml:space="preserve"> (с использованием произвольно избранных источников информации),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технологий, 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разъясняет функции модели и принципы моделирования,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создаёт модель, адекватную практической задаче,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отбирает материал в соответствии с техническим решением или по заданным критериям,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составляет рацион питания, адекватный ситуации,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планирует продвижение продукта,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регламентирует заданный процесс в заданной форме,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проводит оценку и испытание полученного продукта,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описывает технологическое решение с помощью текста, рисунков, графического изображения,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лабораторного исследования продуктов питания,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организационного проекта и решения логистических задач,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получил и проанализировал опыт компьютерного моделирования / проведения виртуального эксперимента по избранной </w:t>
      </w:r>
      <w:proofErr w:type="gramStart"/>
      <w:r w:rsidRPr="00B17C1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17C17">
        <w:rPr>
          <w:rFonts w:ascii="Times New Roman" w:hAnsi="Times New Roman" w:cs="Times New Roman"/>
          <w:sz w:val="24"/>
          <w:szCs w:val="24"/>
        </w:rPr>
        <w:t xml:space="preserve"> характеристике транспортного средства,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получил и проанализировал опыт выявления проблем транспортной логистики населённого пункта / </w:t>
      </w:r>
      <w:proofErr w:type="gramStart"/>
      <w:r w:rsidRPr="00B17C17">
        <w:rPr>
          <w:rFonts w:ascii="Times New Roman" w:hAnsi="Times New Roman" w:cs="Times New Roman"/>
          <w:sz w:val="24"/>
          <w:szCs w:val="24"/>
        </w:rPr>
        <w:t>трассы</w:t>
      </w:r>
      <w:proofErr w:type="gramEnd"/>
      <w:r w:rsidRPr="00B17C17">
        <w:rPr>
          <w:rFonts w:ascii="Times New Roman" w:hAnsi="Times New Roman" w:cs="Times New Roman"/>
          <w:sz w:val="24"/>
          <w:szCs w:val="24"/>
        </w:rPr>
        <w:t xml:space="preserve"> на основе самостоятельно спланированного наблюдения, 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и проанализировал опыт моделирования транспортных потоков,</w:t>
      </w:r>
    </w:p>
    <w:p w:rsidR="00310AF8" w:rsidRPr="00B17C1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>получил опыт анализа объявлений, предлагающих работу</w:t>
      </w:r>
    </w:p>
    <w:p w:rsidR="00310AF8" w:rsidRPr="004C7E44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C17">
        <w:rPr>
          <w:rFonts w:ascii="Times New Roman" w:hAnsi="Times New Roman" w:cs="Times New Roman"/>
          <w:sz w:val="24"/>
          <w:szCs w:val="24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</w:t>
      </w:r>
      <w:r w:rsidRPr="004C7E44">
        <w:rPr>
          <w:rFonts w:ascii="Times New Roman" w:hAnsi="Times New Roman" w:cs="Times New Roman"/>
          <w:sz w:val="24"/>
          <w:szCs w:val="24"/>
        </w:rPr>
        <w:t>тов / технологического оборудования,</w:t>
      </w:r>
    </w:p>
    <w:p w:rsidR="00310AF8" w:rsidRPr="004C7E44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получил и проанализировал опыт создания информационного продукта и его встраивания в заданную оболочку,</w:t>
      </w:r>
    </w:p>
    <w:p w:rsidR="00310AF8" w:rsidRPr="006B4FB7" w:rsidRDefault="00310AF8" w:rsidP="00AD70AE">
      <w:pPr>
        <w:numPr>
          <w:ilvl w:val="1"/>
          <w:numId w:val="9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lastRenderedPageBreak/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310AF8" w:rsidRPr="006B4FB7" w:rsidRDefault="00310AF8" w:rsidP="00AD70A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Изучение технологии в основной школе обеспечивает достижение  предметных результатов</w:t>
      </w:r>
      <w:r w:rsidR="00B52FA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10AF8" w:rsidRPr="004C7E44" w:rsidRDefault="00310AF8" w:rsidP="00AD70A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познавательной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оценка технологических свойств сырья, материалов и областей их применения;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ориентация в имеющихся и возможных средствах и технологиях создания объектов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алгоритмами и методами решения организационных и технико-технологических задач;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применение элементов прикладной экономики при обо</w:t>
      </w:r>
      <w:r w:rsidR="006B4FB7">
        <w:rPr>
          <w:rFonts w:ascii="Times New Roman" w:hAnsi="Times New Roman" w:cs="Times New Roman"/>
          <w:color w:val="auto"/>
          <w:sz w:val="24"/>
          <w:szCs w:val="24"/>
        </w:rPr>
        <w:t>сновании технологий и проектов.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трудовой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планирование технологического процесса и процесса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материалов с учетом характера объекта труда и технологии;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проведение необходимых опытов и исследований при подборе сырья, материалов и проектировании объекта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инструментов и оборудования с учетом требований технологии и материально-энергетических ресурсов;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проектирование последовательности операций и составление операционной карты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выполнение технологических операций с соблюдением установленных норм, стандартов и ограничений;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норм и правил безопасности труда, пожарной безопасности, правил санитарии и гигиены;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трудовой и технологической дисциплины;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обоснование критериев и показателей качества промежуточных и конечных результатов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 xml:space="preserve">• </w:t>
      </w:r>
      <w:proofErr w:type="gramStart"/>
      <w:r w:rsidRPr="004C7E44">
        <w:rPr>
          <w:rFonts w:ascii="Times New Roman" w:hAnsi="Times New Roman" w:cs="Times New Roman"/>
          <w:color w:val="auto"/>
          <w:sz w:val="24"/>
          <w:szCs w:val="24"/>
        </w:rPr>
        <w:t>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подбор и применение инструментов, приборов и оборудования в технологических процессах с</w:t>
      </w:r>
      <w:r w:rsidR="00B52FA9">
        <w:rPr>
          <w:rFonts w:ascii="Times New Roman" w:hAnsi="Times New Roman" w:cs="Times New Roman"/>
          <w:color w:val="auto"/>
          <w:sz w:val="24"/>
          <w:szCs w:val="24"/>
        </w:rPr>
        <w:t xml:space="preserve"> учетом областей их применения;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  <w:proofErr w:type="gramEnd"/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выявление допущенных ошибок в процессе труда и обоснование способов их исправления;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документирование результатов труда и проектной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расчет себестоимости продукта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примерная экономическая оценка возможной прибыли с учетом сложившейся сит</w:t>
      </w:r>
      <w:r w:rsidR="00B52FA9">
        <w:rPr>
          <w:rFonts w:ascii="Times New Roman" w:hAnsi="Times New Roman" w:cs="Times New Roman"/>
          <w:color w:val="auto"/>
          <w:sz w:val="24"/>
          <w:szCs w:val="24"/>
        </w:rPr>
        <w:t>уации на рынке товаров и услуг.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proofErr w:type="gramStart"/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мотивационной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 xml:space="preserve">• оценивание своей способности и готовности к труду в конкретной предметной 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lastRenderedPageBreak/>
        <w:t>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оценивание своей способности и готовности к предпринимательской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выраженная готовность к труду в сфере материального производства или сфере услуг;</w:t>
      </w:r>
      <w:proofErr w:type="gramEnd"/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осознание ответственности за качество результатов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наличие экологической культуры при обосновании объекта труда и выполнении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стремление к экономии и бережливости в расходовании времени, матери</w:t>
      </w:r>
      <w:r w:rsidR="006B4FB7">
        <w:rPr>
          <w:rFonts w:ascii="Times New Roman" w:hAnsi="Times New Roman" w:cs="Times New Roman"/>
          <w:color w:val="auto"/>
          <w:sz w:val="24"/>
          <w:szCs w:val="24"/>
        </w:rPr>
        <w:t>алов, денежных средств и труда.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proofErr w:type="gramStart"/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эстетической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дизайнерское проектирование изделия или рациональная эстетическая организация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моделирование художественного оформления объекта труда и оптимальное планирование работ;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разработка варианта рекламы выполненного объекта или результатов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эстетическое и рациональное оснащение рабочего места с учетом требований эргономики и научной организации труда;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рациональный выбор рабочего костюма и опрят</w:t>
      </w:r>
      <w:r w:rsidR="00B52FA9">
        <w:rPr>
          <w:rFonts w:ascii="Times New Roman" w:hAnsi="Times New Roman" w:cs="Times New Roman"/>
          <w:color w:val="auto"/>
          <w:sz w:val="24"/>
          <w:szCs w:val="24"/>
        </w:rPr>
        <w:t>ное содержание рабочей одежды.</w:t>
      </w:r>
      <w:proofErr w:type="gramEnd"/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proofErr w:type="gramStart"/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t>В коммуникативной сфере:</w:t>
      </w:r>
      <w:r w:rsidRPr="004C7E4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выбор знаковых систем и средств для кодирования и оформления информации в процессе коммуникации;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публичная презентация и защита проекта изделия, продукта труда или услуги;</w:t>
      </w:r>
      <w:proofErr w:type="gramEnd"/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разработка вариантов рекламных образов, слоганов и лейблов;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потребительская оценка зрительного ряда действующей рекламы.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</w:r>
      <w:proofErr w:type="gramStart"/>
      <w:r w:rsidRPr="004C7E44">
        <w:rPr>
          <w:rFonts w:ascii="Times New Roman" w:hAnsi="Times New Roman" w:cs="Times New Roman"/>
          <w:color w:val="auto"/>
          <w:sz w:val="24"/>
          <w:szCs w:val="24"/>
        </w:rPr>
        <w:t>В физиолого-психологической сфере: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достижение необходимой точности движений при выполнении различных технологических операций;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соблюдение требуемой величины усилия, прикладываемого к инструменту, с учетом технологических требований;</w:t>
      </w:r>
      <w:r w:rsidRPr="004C7E44">
        <w:rPr>
          <w:rFonts w:ascii="Times New Roman" w:hAnsi="Times New Roman" w:cs="Times New Roman"/>
          <w:color w:val="auto"/>
          <w:sz w:val="24"/>
          <w:szCs w:val="24"/>
        </w:rPr>
        <w:br/>
        <w:t>• сочетание образного и логического мышления в процессе проектной деятельности.</w:t>
      </w:r>
      <w:proofErr w:type="gramEnd"/>
    </w:p>
    <w:p w:rsidR="00310AF8" w:rsidRPr="004C7E44" w:rsidRDefault="00310AF8" w:rsidP="00AD70AE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B52FA9" w:rsidP="00B52FA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310AF8" w:rsidRPr="004C7E44" w:rsidRDefault="00310AF8" w:rsidP="00B52F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0AF8" w:rsidRPr="004C7E44" w:rsidRDefault="00310AF8" w:rsidP="00BD56A5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Pr="004C7E44">
        <w:rPr>
          <w:rFonts w:ascii="Times New Roman" w:hAnsi="Times New Roman" w:cs="Times New Roman"/>
          <w:b/>
          <w:bCs/>
          <w:sz w:val="24"/>
          <w:szCs w:val="24"/>
        </w:rPr>
        <w:t>8  КЛАСС</w:t>
      </w:r>
    </w:p>
    <w:p w:rsidR="00310AF8" w:rsidRPr="004C7E44" w:rsidRDefault="00B52FA9" w:rsidP="006B4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(0,25 час в неделю; всего 9 часов</w:t>
      </w:r>
      <w:r w:rsidR="00310AF8" w:rsidRPr="004C7E44">
        <w:rPr>
          <w:rFonts w:ascii="Times New Roman" w:hAnsi="Times New Roman" w:cs="Times New Roman"/>
          <w:sz w:val="24"/>
          <w:szCs w:val="24"/>
        </w:rPr>
        <w:t>)</w:t>
      </w:r>
    </w:p>
    <w:p w:rsidR="00310AF8" w:rsidRPr="006B4FB7" w:rsidRDefault="00310AF8" w:rsidP="006B4F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1.  Семейная экономика.</w:t>
      </w:r>
    </w:p>
    <w:p w:rsidR="00310AF8" w:rsidRPr="004C7E44" w:rsidRDefault="006B4FB7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1. Бюджет семьи (2 </w:t>
      </w:r>
      <w:r w:rsidR="00310AF8" w:rsidRPr="004C7E44">
        <w:rPr>
          <w:rFonts w:ascii="Times New Roman" w:hAnsi="Times New Roman" w:cs="Times New Roman"/>
          <w:b/>
          <w:bCs/>
          <w:sz w:val="24"/>
          <w:szCs w:val="24"/>
        </w:rPr>
        <w:t>часа)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Основные теоретические сведения.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 предпринимательской деятельности для пополнения семейного бюджета.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Темы лабораторно- практических и практических работ</w:t>
      </w:r>
      <w:proofErr w:type="gramStart"/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учетом ее </w:t>
      </w:r>
      <w:r w:rsidRPr="004C7E44">
        <w:rPr>
          <w:rFonts w:ascii="Times New Roman" w:hAnsi="Times New Roman" w:cs="Times New Roman"/>
          <w:sz w:val="24"/>
          <w:szCs w:val="24"/>
        </w:rPr>
        <w:lastRenderedPageBreak/>
        <w:t>состава. Изучение цен на рынке товаров и услуг в целях минимизации расходов в бюджете семьи.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 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310AF8" w:rsidRPr="006B4FB7" w:rsidRDefault="000E4DA7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2</w:t>
      </w:r>
      <w:r w:rsidR="00310AF8"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.  Технология ведения домашнего хозяйства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>Тема 1. Те</w:t>
      </w:r>
      <w:r w:rsidR="006B4FB7">
        <w:rPr>
          <w:rFonts w:ascii="Times New Roman" w:hAnsi="Times New Roman" w:cs="Times New Roman"/>
          <w:b/>
          <w:bCs/>
          <w:sz w:val="24"/>
          <w:szCs w:val="24"/>
        </w:rPr>
        <w:t>хнология домашнего хозяйства (1</w:t>
      </w:r>
      <w:r w:rsidRPr="004C7E44">
        <w:rPr>
          <w:rFonts w:ascii="Times New Roman" w:hAnsi="Times New Roman" w:cs="Times New Roman"/>
          <w:b/>
          <w:bCs/>
          <w:sz w:val="24"/>
          <w:szCs w:val="24"/>
        </w:rPr>
        <w:t>часа)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 Инженерные коммуникации в доме. Характеристика основных элементов систем энергоснабжения, теплоснабжения, водопровода и канализации</w:t>
      </w:r>
      <w:proofErr w:type="gramStart"/>
      <w:r w:rsidRPr="004C7E4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7E44">
        <w:rPr>
          <w:rFonts w:ascii="Times New Roman" w:hAnsi="Times New Roman" w:cs="Times New Roman"/>
          <w:sz w:val="24"/>
          <w:szCs w:val="24"/>
        </w:rPr>
        <w:t xml:space="preserve">Правила  их эксплуатации. Понятие об экологии жилища. Современные системы фильтрации воды. Схемы горячего и холодного водоснабжения в многоэтажном доме. Система канализации в доме. 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Мусоропроводы и мусоросборники. Работа счётчика расхода воды. Способы определения расхода и стоимости расхода воды.  Экологические проблемы, связанные с утилизацией сточных вод. Система безопасности жилища.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Темы лабораторно- практических и практических работ</w:t>
      </w:r>
      <w:proofErr w:type="gramStart"/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Ознакомление с приточно-вытяжной естественной вентиляцией в помещении. Ознакомление с системой фильтрации воды. Изучение конструкции водопроводных смесителей.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Ознакомление со схемой системы водоснабжения и канализации в школе и дома. Определение расхода и стоимости горячей и холодной воды за месяц.</w:t>
      </w:r>
    </w:p>
    <w:p w:rsidR="00473986" w:rsidRPr="006B4FB7" w:rsidRDefault="0011176B" w:rsidP="006B4FB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3</w:t>
      </w:r>
      <w:r w:rsidR="00310AF8"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.  Технология Электротехнических работ.</w:t>
      </w:r>
    </w:p>
    <w:p w:rsidR="00310AF8" w:rsidRPr="004C7E44" w:rsidRDefault="006B4FB7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Тема 1:  Электротехника (2 часа</w:t>
      </w:r>
      <w:r w:rsidR="00310AF8" w:rsidRPr="004C7E4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Общее понятие об электрическом </w:t>
      </w:r>
      <w:proofErr w:type="spellStart"/>
      <w:r w:rsidRPr="004C7E44">
        <w:rPr>
          <w:rFonts w:ascii="Times New Roman" w:hAnsi="Times New Roman" w:cs="Times New Roman"/>
          <w:sz w:val="24"/>
          <w:szCs w:val="24"/>
        </w:rPr>
        <w:t>токе,о</w:t>
      </w:r>
      <w:proofErr w:type="spellEnd"/>
      <w:r w:rsidRPr="004C7E44">
        <w:rPr>
          <w:rFonts w:ascii="Times New Roman" w:hAnsi="Times New Roman" w:cs="Times New Roman"/>
          <w:sz w:val="24"/>
          <w:szCs w:val="24"/>
        </w:rPr>
        <w:t xml:space="preserve"> силе тока, напряжении и </w:t>
      </w:r>
      <w:proofErr w:type="spellStart"/>
      <w:r w:rsidRPr="004C7E44">
        <w:rPr>
          <w:rFonts w:ascii="Times New Roman" w:hAnsi="Times New Roman" w:cs="Times New Roman"/>
          <w:sz w:val="24"/>
          <w:szCs w:val="24"/>
        </w:rPr>
        <w:t>сопротивлении</w:t>
      </w:r>
      <w:proofErr w:type="gramStart"/>
      <w:r w:rsidRPr="004C7E4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C7E44">
        <w:rPr>
          <w:rFonts w:ascii="Times New Roman" w:hAnsi="Times New Roman" w:cs="Times New Roman"/>
          <w:sz w:val="24"/>
          <w:szCs w:val="24"/>
        </w:rPr>
        <w:t>иды</w:t>
      </w:r>
      <w:proofErr w:type="spellEnd"/>
      <w:r w:rsidRPr="004C7E44">
        <w:rPr>
          <w:rFonts w:ascii="Times New Roman" w:hAnsi="Times New Roman" w:cs="Times New Roman"/>
          <w:sz w:val="24"/>
          <w:szCs w:val="24"/>
        </w:rPr>
        <w:t xml:space="preserve"> источников тока и приёмников электрической энергии. Условные графические изображения на электрических схемах. 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Понятие об электрической цепи </w:t>
      </w:r>
      <w:proofErr w:type="gramStart"/>
      <w:r w:rsidRPr="004C7E44">
        <w:rPr>
          <w:rFonts w:ascii="Times New Roman" w:hAnsi="Times New Roman" w:cs="Times New Roman"/>
          <w:sz w:val="24"/>
          <w:szCs w:val="24"/>
        </w:rPr>
        <w:t>и о её</w:t>
      </w:r>
      <w:proofErr w:type="gramEnd"/>
      <w:r w:rsidRPr="004C7E44">
        <w:rPr>
          <w:rFonts w:ascii="Times New Roman" w:hAnsi="Times New Roman" w:cs="Times New Roman"/>
          <w:sz w:val="24"/>
          <w:szCs w:val="24"/>
        </w:rPr>
        <w:t xml:space="preserve"> принципиальной схеме. Виды проводов. Инструменты для электромонтажных работ; приёмы монтажа. Установочные изделия.          Приёмы монтажа и соединений установочных приводов и установочных изделий. Правила безопасной работы. Профессии, связанные</w:t>
      </w:r>
      <w:r w:rsidR="002F335B">
        <w:rPr>
          <w:rFonts w:ascii="Times New Roman" w:hAnsi="Times New Roman" w:cs="Times New Roman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 xml:space="preserve">с выполнением электромонтажных и наладочных </w:t>
      </w:r>
      <w:r w:rsidR="006B4FB7">
        <w:rPr>
          <w:rFonts w:ascii="Times New Roman" w:hAnsi="Times New Roman" w:cs="Times New Roman"/>
          <w:sz w:val="24"/>
          <w:szCs w:val="24"/>
        </w:rPr>
        <w:t>работ.</w:t>
      </w:r>
      <w:r w:rsidR="002F335B">
        <w:rPr>
          <w:rFonts w:ascii="Times New Roman" w:hAnsi="Times New Roman" w:cs="Times New Roman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 xml:space="preserve">Электронагревательные приборы, их безопасная эксплуатация. Электрическая и индукционная плиты на кухне. 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Принцип действия, правила эксплуатации. Преимущества и недостатки. Пути экономии электрической энергии в быту. Правила безопасного пользования  бытовыми электроприборами. Назначение, устройство, правила эксплуатации отопительных электроприборов. Устройство и принцип действия электрического фена.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Общие сведения о принципе работы, видах и правилах эксплуатации бытовых холодильников и стиральных машин-автоматов, электрических вытяжных устройств. Электронные приборы: телевизоры, DVD, музыкальные центры, компьютеры, </w:t>
      </w:r>
      <w:proofErr w:type="spellStart"/>
      <w:r w:rsidRPr="004C7E44">
        <w:rPr>
          <w:rFonts w:ascii="Times New Roman" w:hAnsi="Times New Roman" w:cs="Times New Roman"/>
          <w:sz w:val="24"/>
          <w:szCs w:val="24"/>
        </w:rPr>
        <w:t>часыи</w:t>
      </w:r>
      <w:proofErr w:type="spellEnd"/>
      <w:r w:rsidRPr="004C7E44">
        <w:rPr>
          <w:rFonts w:ascii="Times New Roman" w:hAnsi="Times New Roman" w:cs="Times New Roman"/>
          <w:sz w:val="24"/>
          <w:szCs w:val="24"/>
        </w:rPr>
        <w:t xml:space="preserve"> др. Сокращение срока службы и поломка при скачках напряжения. Способы защиты приборов от скачков напряжения. 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Темы лабораторно- практических и практических работ</w:t>
      </w:r>
      <w:proofErr w:type="gramStart"/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ее сборки.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Оценка допустимой суммарной мощности электроприборов, подключаемых к одной розетке и в квартирной сети. Ознакомление с устройством и принципом действия стиральной машины-автомата, электрического фена. Изучение способов защиты электронных приборов от скачков напряжения.</w:t>
      </w:r>
    </w:p>
    <w:p w:rsidR="00473986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lastRenderedPageBreak/>
        <w:t xml:space="preserve">           Электромонтажные работы: ознакомление с видами электромонтажных инструментов и приемами их использования; выполнение упражнений по механическому </w:t>
      </w:r>
      <w:proofErr w:type="spellStart"/>
      <w:r w:rsidRPr="004C7E44">
        <w:rPr>
          <w:rFonts w:ascii="Times New Roman" w:hAnsi="Times New Roman" w:cs="Times New Roman"/>
          <w:sz w:val="24"/>
          <w:szCs w:val="24"/>
        </w:rPr>
        <w:t>оконцеванию</w:t>
      </w:r>
      <w:proofErr w:type="spellEnd"/>
      <w:r w:rsidRPr="004C7E44">
        <w:rPr>
          <w:rFonts w:ascii="Times New Roman" w:hAnsi="Times New Roman" w:cs="Times New Roman"/>
          <w:sz w:val="24"/>
          <w:szCs w:val="24"/>
        </w:rPr>
        <w:t>, соединению и ответвлению проводов. Изучение схем квартирной электропроводки. Определение расхода и стоимости электроэнергии за месяц. Ознакомление  с устройством и принципом работы бытового электрического утюга с элементами автоматики</w:t>
      </w:r>
      <w:r w:rsidRPr="004C7E4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73986" w:rsidRPr="006B4FB7" w:rsidRDefault="00E97AD0" w:rsidP="006B4FB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4</w:t>
      </w:r>
      <w:r w:rsidR="00310AF8"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.  Современное производство и профессиональное самоопределение</w:t>
      </w:r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sz w:val="24"/>
          <w:szCs w:val="24"/>
        </w:rPr>
        <w:t>Тема 1: Профессиональное образовани</w:t>
      </w:r>
      <w:r w:rsidR="006B4FB7">
        <w:rPr>
          <w:rFonts w:ascii="Times New Roman" w:hAnsi="Times New Roman" w:cs="Times New Roman"/>
          <w:b/>
          <w:bCs/>
          <w:sz w:val="24"/>
          <w:szCs w:val="24"/>
        </w:rPr>
        <w:t>е и профессиональная карьера (3часа</w:t>
      </w:r>
      <w:r w:rsidRPr="004C7E4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10AF8" w:rsidRPr="006B4FB7" w:rsidRDefault="00310AF8" w:rsidP="00AD70AE">
      <w:pPr>
        <w:pStyle w:val="a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теоретические сведения.</w:t>
      </w:r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профессии.</w:t>
      </w:r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 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работника.</w:t>
      </w:r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Темы лабораторно- практических и практических работ</w:t>
      </w:r>
      <w:proofErr w:type="gramStart"/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C7E4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Ознакомление с деятельностью производственного предприятия. Анализ структуры предприятия и профессионального разделения труда.</w:t>
      </w:r>
    </w:p>
    <w:p w:rsidR="00310AF8" w:rsidRPr="004C7E44" w:rsidRDefault="00310AF8" w:rsidP="00AD70A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Ознакомление по Единому тарифно-квалификационному справочнику с массовыми профессиями. Ознакомление с </w:t>
      </w:r>
      <w:proofErr w:type="spellStart"/>
      <w:r w:rsidRPr="004C7E44">
        <w:rPr>
          <w:rFonts w:ascii="Times New Roman" w:hAnsi="Times New Roman" w:cs="Times New Roman"/>
          <w:sz w:val="24"/>
          <w:szCs w:val="24"/>
        </w:rPr>
        <w:t>профессио-граммами</w:t>
      </w:r>
      <w:proofErr w:type="spellEnd"/>
      <w:r w:rsidRPr="004C7E44">
        <w:rPr>
          <w:rFonts w:ascii="Times New Roman" w:hAnsi="Times New Roman" w:cs="Times New Roman"/>
          <w:sz w:val="24"/>
          <w:szCs w:val="24"/>
        </w:rPr>
        <w:t xml:space="preserve"> массовых для региона профессий. Анализ предложений работодателей на региональном рынке труда.</w:t>
      </w:r>
    </w:p>
    <w:p w:rsidR="00310AF8" w:rsidRPr="004C7E44" w:rsidRDefault="00310AF8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Поиск информации в различных источниках, включая Интернет, о возможностях получения профессионального образования. Диагностика склонностей и качества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</w:r>
    </w:p>
    <w:p w:rsidR="00310AF8" w:rsidRPr="006B4FB7" w:rsidRDefault="00E97AD0" w:rsidP="00AD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Раздел 5</w:t>
      </w:r>
      <w:r w:rsidR="00310AF8" w:rsidRPr="004C7E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.  Технологии Творческой и опытной деятельности.</w:t>
      </w:r>
    </w:p>
    <w:p w:rsidR="00E97AD0" w:rsidRPr="004C7E44" w:rsidRDefault="00310AF8" w:rsidP="006B4F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Тема</w:t>
      </w:r>
      <w:proofErr w:type="gramStart"/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 Исследовательская и созидательная деятельность (</w:t>
      </w:r>
      <w:r w:rsidR="006B4F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1час</w:t>
      </w:r>
      <w:r w:rsidRPr="004C7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</w:p>
    <w:p w:rsidR="00310AF8" w:rsidRPr="004C7E44" w:rsidRDefault="00310AF8" w:rsidP="00AD70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Основные теоретические сведения.</w:t>
      </w:r>
    </w:p>
    <w:p w:rsidR="00310AF8" w:rsidRPr="006B4FB7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   Понятие о творческой проектной деятельности, индивидуальных и коллективных творческих проектах. Цель и задачи проектной деятельности. Составные части годового творческого проекта. 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Испытания проектных изделий. Подготовка презентации, пояснительной записки  и доклада для защиты творческого Проектирование как сфера профессиональной деятельности. Последовательность проектирования. Банк идей. Реализация проекта. Оценка проекта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Темы лабораторно- практических и практических работ.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Творческий проект по разделу «Технология домашнего хозяйства».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Творческий проект по разделу «Электротехника».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   Обоснование темы творческого проекта. Поиск и изучение информации по проблеме, формирование базы данных. 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7E44">
        <w:rPr>
          <w:rFonts w:ascii="Times New Roman" w:hAnsi="Times New Roman" w:cs="Times New Roman"/>
          <w:sz w:val="24"/>
          <w:szCs w:val="24"/>
        </w:rPr>
        <w:t xml:space="preserve">              Выполнение проекта и анализ результатов работы. Оформление пояснительной записки и проведение презентации.</w:t>
      </w:r>
    </w:p>
    <w:p w:rsidR="00310AF8" w:rsidRPr="004C7E44" w:rsidRDefault="00310AF8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  <w:r w:rsidRPr="004C7E44">
        <w:rPr>
          <w:rStyle w:val="FontStyle34"/>
          <w:b/>
          <w:bCs/>
          <w:i/>
          <w:iCs/>
          <w:sz w:val="24"/>
          <w:szCs w:val="24"/>
        </w:rPr>
        <w:t>Формы оценки и контроля знаний:</w:t>
      </w:r>
      <w:r w:rsidRPr="004C7E44">
        <w:rPr>
          <w:rStyle w:val="FontStyle34"/>
          <w:sz w:val="24"/>
          <w:szCs w:val="24"/>
        </w:rPr>
        <w:t xml:space="preserve"> устные и письменные ответы, тестовые задания, сравнительные таблицы, сообщения учащихся, лабораторные и практические, проектные   работы, презентации по теме, защита проектов.</w:t>
      </w:r>
    </w:p>
    <w:p w:rsidR="00310AF8" w:rsidRDefault="00310AF8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p w:rsidR="0045238F" w:rsidRDefault="0045238F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p w:rsidR="0045238F" w:rsidRPr="004C7E44" w:rsidRDefault="0045238F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p w:rsidR="00310AF8" w:rsidRDefault="006B4FB7" w:rsidP="00452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34"/>
          <w:b/>
          <w:bCs/>
          <w:sz w:val="24"/>
          <w:szCs w:val="24"/>
        </w:rPr>
        <w:lastRenderedPageBreak/>
        <w:t>Тема</w:t>
      </w:r>
      <w:r w:rsidR="00310AF8" w:rsidRPr="004C7E44">
        <w:rPr>
          <w:rStyle w:val="FontStyle34"/>
          <w:b/>
          <w:bCs/>
          <w:sz w:val="24"/>
          <w:szCs w:val="24"/>
        </w:rPr>
        <w:t>тическое планирование</w:t>
      </w:r>
      <w:r w:rsidR="0045238F">
        <w:rPr>
          <w:rStyle w:val="FontStyle34"/>
          <w:b/>
          <w:bCs/>
          <w:sz w:val="24"/>
          <w:szCs w:val="24"/>
        </w:rPr>
        <w:t xml:space="preserve"> предмета «</w:t>
      </w:r>
      <w:r w:rsidR="00310AF8" w:rsidRPr="004C7E44">
        <w:rPr>
          <w:rFonts w:ascii="Times New Roman" w:hAnsi="Times New Roman" w:cs="Times New Roman"/>
          <w:sz w:val="24"/>
          <w:szCs w:val="24"/>
        </w:rPr>
        <w:t>Технология</w:t>
      </w:r>
      <w:r w:rsidR="0045238F">
        <w:rPr>
          <w:rFonts w:ascii="Times New Roman" w:hAnsi="Times New Roman" w:cs="Times New Roman"/>
          <w:sz w:val="24"/>
          <w:szCs w:val="24"/>
        </w:rPr>
        <w:t>»</w:t>
      </w:r>
    </w:p>
    <w:p w:rsidR="0045238F" w:rsidRPr="004C7E44" w:rsidRDefault="0045238F" w:rsidP="0045238F">
      <w:pPr>
        <w:spacing w:after="0" w:line="240" w:lineRule="auto"/>
        <w:jc w:val="center"/>
        <w:rPr>
          <w:rStyle w:val="FontStyle34"/>
          <w:sz w:val="24"/>
          <w:szCs w:val="24"/>
        </w:rPr>
      </w:pPr>
    </w:p>
    <w:p w:rsidR="00310AF8" w:rsidRPr="004C7E44" w:rsidRDefault="00B52FA9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  <w:u w:val="single"/>
        </w:rPr>
        <w:t>8 класс (9</w:t>
      </w:r>
      <w:r w:rsidR="00310AF8" w:rsidRPr="004C7E44">
        <w:rPr>
          <w:rFonts w:ascii="Times New Roman" w:hAnsi="Times New Roman" w:cs="Times New Roman"/>
          <w:b/>
          <w:bCs/>
          <w:color w:val="231F20"/>
          <w:sz w:val="24"/>
          <w:szCs w:val="24"/>
          <w:u w:val="single"/>
        </w:rPr>
        <w:t>ч)</w:t>
      </w:r>
    </w:p>
    <w:p w:rsidR="00310AF8" w:rsidRPr="004C7E44" w:rsidRDefault="00310AF8" w:rsidP="00AD70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u w:val="single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7444"/>
        <w:gridCol w:w="2587"/>
      </w:tblGrid>
      <w:tr w:rsidR="0045238F" w:rsidRPr="004C7E44" w:rsidTr="00F35EE1">
        <w:trPr>
          <w:trHeight w:val="889"/>
          <w:tblHeader/>
        </w:trPr>
        <w:tc>
          <w:tcPr>
            <w:tcW w:w="7444" w:type="dxa"/>
            <w:vAlign w:val="center"/>
          </w:tcPr>
          <w:p w:rsidR="0045238F" w:rsidRPr="004C7E44" w:rsidRDefault="00F35EE1" w:rsidP="00452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E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 программы</w:t>
            </w:r>
          </w:p>
        </w:tc>
        <w:tc>
          <w:tcPr>
            <w:tcW w:w="2587" w:type="dxa"/>
            <w:vAlign w:val="center"/>
          </w:tcPr>
          <w:p w:rsidR="0045238F" w:rsidRPr="004C7E44" w:rsidRDefault="0045238F" w:rsidP="00452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238F" w:rsidRPr="004C7E44" w:rsidRDefault="0045238F" w:rsidP="00F35E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E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отводимых учебных часов</w:t>
            </w:r>
          </w:p>
        </w:tc>
      </w:tr>
      <w:tr w:rsidR="00F35EE1" w:rsidRPr="004C7E44" w:rsidTr="00F35EE1">
        <w:tc>
          <w:tcPr>
            <w:tcW w:w="7444" w:type="dxa"/>
          </w:tcPr>
          <w:p w:rsidR="00F35EE1" w:rsidRPr="004C7E44" w:rsidRDefault="00F35EE1" w:rsidP="00F35E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Раздел 1.  « Семейная э</w:t>
            </w:r>
            <w:r w:rsidRPr="0011176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кономика»</w:t>
            </w:r>
          </w:p>
        </w:tc>
        <w:tc>
          <w:tcPr>
            <w:tcW w:w="2587" w:type="dxa"/>
          </w:tcPr>
          <w:p w:rsidR="00F35EE1" w:rsidRPr="00F35EE1" w:rsidRDefault="00F35EE1" w:rsidP="00F35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35EE1">
              <w:rPr>
                <w:rFonts w:ascii="Times New Roman" w:hAnsi="Times New Roman" w:cs="Times New Roman"/>
                <w:iCs/>
                <w:sz w:val="24"/>
                <w:szCs w:val="24"/>
              </w:rPr>
              <w:t>2 часа</w:t>
            </w:r>
          </w:p>
        </w:tc>
      </w:tr>
      <w:tr w:rsidR="00F35EE1" w:rsidRPr="004C7E44" w:rsidTr="00F35EE1">
        <w:trPr>
          <w:trHeight w:val="572"/>
        </w:trPr>
        <w:tc>
          <w:tcPr>
            <w:tcW w:w="7444" w:type="dxa"/>
          </w:tcPr>
          <w:p w:rsidR="00F35EE1" w:rsidRPr="004C7E44" w:rsidRDefault="00F35EE1" w:rsidP="00F3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4C7E4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2.  </w:t>
            </w:r>
            <w:r w:rsidRPr="004C7E4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Технология ведения домашнего хозяйства</w:t>
            </w:r>
            <w: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»</w:t>
            </w:r>
          </w:p>
          <w:p w:rsidR="00F35EE1" w:rsidRPr="004C7E44" w:rsidRDefault="00F35EE1" w:rsidP="00F35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</w:tcPr>
          <w:p w:rsidR="00F35EE1" w:rsidRPr="00F35EE1" w:rsidRDefault="00F35EE1" w:rsidP="00F35EE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E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35EE1" w:rsidRPr="004C7E44" w:rsidTr="00F35EE1">
        <w:trPr>
          <w:trHeight w:val="446"/>
        </w:trPr>
        <w:tc>
          <w:tcPr>
            <w:tcW w:w="7444" w:type="dxa"/>
            <w:tcBorders>
              <w:bottom w:val="single" w:sz="4" w:space="0" w:color="auto"/>
            </w:tcBorders>
          </w:tcPr>
          <w:p w:rsidR="00F35EE1" w:rsidRPr="006B4FB7" w:rsidRDefault="00F35EE1" w:rsidP="00F35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«Технология электротехнических работ»</w:t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35EE1" w:rsidRPr="00F35EE1" w:rsidRDefault="00F35EE1" w:rsidP="00F35E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E1">
              <w:rPr>
                <w:rFonts w:ascii="Times New Roman" w:hAnsi="Times New Roman" w:cs="Times New Roman"/>
                <w:iCs/>
                <w:sz w:val="24"/>
                <w:szCs w:val="24"/>
              </w:rPr>
              <w:t>2 часа</w:t>
            </w:r>
          </w:p>
        </w:tc>
      </w:tr>
      <w:tr w:rsidR="00F35EE1" w:rsidRPr="004C7E44" w:rsidTr="00F35EE1">
        <w:trPr>
          <w:trHeight w:val="28"/>
        </w:trPr>
        <w:tc>
          <w:tcPr>
            <w:tcW w:w="7444" w:type="dxa"/>
            <w:tcBorders>
              <w:left w:val="nil"/>
              <w:right w:val="nil"/>
            </w:tcBorders>
          </w:tcPr>
          <w:p w:rsidR="00F35EE1" w:rsidRPr="004C7E44" w:rsidRDefault="00F35EE1" w:rsidP="00F35E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C7E4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.  </w:t>
            </w:r>
            <w:r w:rsidRPr="004C7E4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«</w:t>
            </w:r>
            <w:r w:rsidRPr="002C03E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производство и профессиональное самоопределение</w:t>
            </w:r>
            <w:r w:rsidRPr="004C7E4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» </w:t>
            </w:r>
          </w:p>
        </w:tc>
        <w:tc>
          <w:tcPr>
            <w:tcW w:w="2587" w:type="dxa"/>
            <w:tcBorders>
              <w:left w:val="nil"/>
              <w:right w:val="nil"/>
            </w:tcBorders>
          </w:tcPr>
          <w:p w:rsidR="00F35EE1" w:rsidRPr="00F35EE1" w:rsidRDefault="00F35EE1" w:rsidP="00F35EE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E1">
              <w:rPr>
                <w:rFonts w:ascii="Times New Roman" w:hAnsi="Times New Roman" w:cs="Times New Roman"/>
                <w:sz w:val="24"/>
                <w:szCs w:val="24"/>
              </w:rPr>
              <w:t>3  часа</w:t>
            </w:r>
          </w:p>
        </w:tc>
      </w:tr>
      <w:tr w:rsidR="00F35EE1" w:rsidRPr="004C7E44" w:rsidTr="00F35EE1">
        <w:trPr>
          <w:trHeight w:val="364"/>
        </w:trPr>
        <w:tc>
          <w:tcPr>
            <w:tcW w:w="7444" w:type="dxa"/>
            <w:tcBorders>
              <w:bottom w:val="single" w:sz="4" w:space="0" w:color="auto"/>
            </w:tcBorders>
          </w:tcPr>
          <w:p w:rsidR="00F35EE1" w:rsidRPr="004C7E44" w:rsidRDefault="00F35EE1" w:rsidP="00F35E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E250D">
              <w:rPr>
                <w:rFonts w:ascii="Times New Roman" w:hAnsi="Times New Roman" w:cs="Times New Roman"/>
                <w:b/>
                <w:bCs/>
                <w:color w:val="231F20"/>
              </w:rPr>
              <w:t>Раздел</w:t>
            </w:r>
            <w:r>
              <w:rPr>
                <w:rFonts w:ascii="Times New Roman" w:hAnsi="Times New Roman" w:cs="Times New Roman"/>
                <w:b/>
                <w:bCs/>
                <w:color w:val="231F20"/>
              </w:rPr>
              <w:t xml:space="preserve"> 5.</w:t>
            </w:r>
            <w:r w:rsidRPr="004E250D">
              <w:rPr>
                <w:rFonts w:ascii="Times New Roman" w:hAnsi="Times New Roman" w:cs="Times New Roman"/>
                <w:b/>
                <w:bCs/>
                <w:color w:val="231F20"/>
              </w:rPr>
              <w:t xml:space="preserve"> «Технологии исследовательской и опытнической деятельности»</w:t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35EE1" w:rsidRPr="00F35EE1" w:rsidRDefault="00F35EE1" w:rsidP="00F35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E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35EE1" w:rsidRPr="004C7E44" w:rsidTr="00F35EE1">
        <w:trPr>
          <w:trHeight w:val="405"/>
        </w:trPr>
        <w:tc>
          <w:tcPr>
            <w:tcW w:w="7444" w:type="dxa"/>
          </w:tcPr>
          <w:p w:rsidR="00F35EE1" w:rsidRPr="004C7E44" w:rsidRDefault="00F35EE1" w:rsidP="002C03E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87" w:type="dxa"/>
          </w:tcPr>
          <w:p w:rsidR="00F35EE1" w:rsidRPr="00F35EE1" w:rsidRDefault="00F35EE1" w:rsidP="00F35EE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</w:tbl>
    <w:p w:rsidR="00310AF8" w:rsidRPr="004C7E44" w:rsidRDefault="00310AF8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p w:rsidR="00310AF8" w:rsidRPr="004C7E44" w:rsidRDefault="00310AF8" w:rsidP="00AD70AE">
      <w:pPr>
        <w:pStyle w:val="Style5"/>
        <w:widowControl/>
        <w:spacing w:line="240" w:lineRule="auto"/>
        <w:ind w:firstLine="355"/>
        <w:rPr>
          <w:rStyle w:val="FontStyle34"/>
          <w:sz w:val="24"/>
          <w:szCs w:val="24"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p w:rsidR="00310AF8" w:rsidRPr="004C7E44" w:rsidRDefault="00310AF8" w:rsidP="00AD70AE">
      <w:pPr>
        <w:spacing w:after="0" w:line="240" w:lineRule="auto"/>
        <w:ind w:firstLine="454"/>
        <w:jc w:val="both"/>
        <w:outlineLvl w:val="0"/>
        <w:rPr>
          <w:rStyle w:val="dash041e005f0431005f044b005f0447005f043d005f044b005f0439005f005fchar1char1"/>
          <w:b/>
          <w:bCs/>
        </w:rPr>
      </w:pPr>
    </w:p>
    <w:sectPr w:rsidR="00310AF8" w:rsidRPr="004C7E44" w:rsidSect="00012FE7">
      <w:pgSz w:w="11906" w:h="16838"/>
      <w:pgMar w:top="567" w:right="79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6DC672F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C25F4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85452"/>
    <w:multiLevelType w:val="hybridMultilevel"/>
    <w:tmpl w:val="2A2655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213F289A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52C1F"/>
    <w:multiLevelType w:val="multilevel"/>
    <w:tmpl w:val="B9D6CD1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3B8A5BD6"/>
    <w:multiLevelType w:val="hybridMultilevel"/>
    <w:tmpl w:val="09CC50C2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6A8C5CD7"/>
    <w:multiLevelType w:val="hybridMultilevel"/>
    <w:tmpl w:val="41A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03096"/>
    <w:multiLevelType w:val="multilevel"/>
    <w:tmpl w:val="46B2A2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042ECF"/>
    <w:multiLevelType w:val="hybridMultilevel"/>
    <w:tmpl w:val="0CCEB21A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4">
    <w:nsid w:val="795E6FE0"/>
    <w:multiLevelType w:val="hybridMultilevel"/>
    <w:tmpl w:val="963AC12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12"/>
  </w:num>
  <w:num w:numId="8">
    <w:abstractNumId w:val="6"/>
  </w:num>
  <w:num w:numId="9">
    <w:abstractNumId w:val="0"/>
  </w:num>
  <w:num w:numId="10">
    <w:abstractNumId w:val="4"/>
  </w:num>
  <w:num w:numId="11">
    <w:abstractNumId w:val="9"/>
  </w:num>
  <w:num w:numId="12">
    <w:abstractNumId w:val="7"/>
  </w:num>
  <w:num w:numId="13">
    <w:abstractNumId w:val="10"/>
  </w:num>
  <w:num w:numId="14">
    <w:abstractNumId w:val="8"/>
  </w:num>
  <w:num w:numId="15">
    <w:abstractNumId w:val="14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B04442"/>
    <w:rsid w:val="00012FE7"/>
    <w:rsid w:val="000378A6"/>
    <w:rsid w:val="000466FF"/>
    <w:rsid w:val="00056FE4"/>
    <w:rsid w:val="000B267E"/>
    <w:rsid w:val="000C3A4A"/>
    <w:rsid w:val="000E34F8"/>
    <w:rsid w:val="000E4840"/>
    <w:rsid w:val="000E4DA7"/>
    <w:rsid w:val="000E578C"/>
    <w:rsid w:val="001007A7"/>
    <w:rsid w:val="00107ADB"/>
    <w:rsid w:val="001101D3"/>
    <w:rsid w:val="0011176B"/>
    <w:rsid w:val="0013677E"/>
    <w:rsid w:val="00146423"/>
    <w:rsid w:val="001716BB"/>
    <w:rsid w:val="00175DDF"/>
    <w:rsid w:val="001A192A"/>
    <w:rsid w:val="001C2450"/>
    <w:rsid w:val="001F519D"/>
    <w:rsid w:val="00224998"/>
    <w:rsid w:val="002578E0"/>
    <w:rsid w:val="0027617F"/>
    <w:rsid w:val="00295C2F"/>
    <w:rsid w:val="002B0754"/>
    <w:rsid w:val="002C03E3"/>
    <w:rsid w:val="002C2D2A"/>
    <w:rsid w:val="002D7A75"/>
    <w:rsid w:val="002F0838"/>
    <w:rsid w:val="002F135B"/>
    <w:rsid w:val="002F335B"/>
    <w:rsid w:val="003070E5"/>
    <w:rsid w:val="00310AF8"/>
    <w:rsid w:val="003352F0"/>
    <w:rsid w:val="00335C03"/>
    <w:rsid w:val="003635B1"/>
    <w:rsid w:val="003A6D6A"/>
    <w:rsid w:val="003C77D2"/>
    <w:rsid w:val="003D7A33"/>
    <w:rsid w:val="00423DA1"/>
    <w:rsid w:val="0045238F"/>
    <w:rsid w:val="00470BBE"/>
    <w:rsid w:val="00473986"/>
    <w:rsid w:val="004A6E22"/>
    <w:rsid w:val="004A7810"/>
    <w:rsid w:val="004C5DB4"/>
    <w:rsid w:val="004C6683"/>
    <w:rsid w:val="004C7E44"/>
    <w:rsid w:val="004D181B"/>
    <w:rsid w:val="004E250D"/>
    <w:rsid w:val="004E6467"/>
    <w:rsid w:val="004E74B3"/>
    <w:rsid w:val="004F324E"/>
    <w:rsid w:val="00547F03"/>
    <w:rsid w:val="00553781"/>
    <w:rsid w:val="0055567E"/>
    <w:rsid w:val="00555853"/>
    <w:rsid w:val="0058589A"/>
    <w:rsid w:val="005A66B3"/>
    <w:rsid w:val="005C738E"/>
    <w:rsid w:val="00602038"/>
    <w:rsid w:val="006065A5"/>
    <w:rsid w:val="00607EEC"/>
    <w:rsid w:val="00630B41"/>
    <w:rsid w:val="00645461"/>
    <w:rsid w:val="00654B76"/>
    <w:rsid w:val="006704B9"/>
    <w:rsid w:val="006737B8"/>
    <w:rsid w:val="00675768"/>
    <w:rsid w:val="006766A1"/>
    <w:rsid w:val="00676AB6"/>
    <w:rsid w:val="00692CDB"/>
    <w:rsid w:val="006A715E"/>
    <w:rsid w:val="006B4FB7"/>
    <w:rsid w:val="006C7032"/>
    <w:rsid w:val="006E023C"/>
    <w:rsid w:val="006E0B6B"/>
    <w:rsid w:val="00846F7E"/>
    <w:rsid w:val="00861CC0"/>
    <w:rsid w:val="008709C2"/>
    <w:rsid w:val="008868C1"/>
    <w:rsid w:val="00891336"/>
    <w:rsid w:val="00897516"/>
    <w:rsid w:val="008C1188"/>
    <w:rsid w:val="008E0B55"/>
    <w:rsid w:val="009069E2"/>
    <w:rsid w:val="0092056E"/>
    <w:rsid w:val="00933ED0"/>
    <w:rsid w:val="00936E95"/>
    <w:rsid w:val="009444D1"/>
    <w:rsid w:val="00962706"/>
    <w:rsid w:val="0096751D"/>
    <w:rsid w:val="009B5002"/>
    <w:rsid w:val="009E2CC4"/>
    <w:rsid w:val="009E74BB"/>
    <w:rsid w:val="00A07656"/>
    <w:rsid w:val="00A50C57"/>
    <w:rsid w:val="00A53636"/>
    <w:rsid w:val="00A66918"/>
    <w:rsid w:val="00A73E35"/>
    <w:rsid w:val="00A8727F"/>
    <w:rsid w:val="00AB6993"/>
    <w:rsid w:val="00AD70AE"/>
    <w:rsid w:val="00AE20F9"/>
    <w:rsid w:val="00B02706"/>
    <w:rsid w:val="00B04442"/>
    <w:rsid w:val="00B17C17"/>
    <w:rsid w:val="00B21F9F"/>
    <w:rsid w:val="00B4425B"/>
    <w:rsid w:val="00B52FA9"/>
    <w:rsid w:val="00B53DB7"/>
    <w:rsid w:val="00B53F87"/>
    <w:rsid w:val="00B67A26"/>
    <w:rsid w:val="00B933BB"/>
    <w:rsid w:val="00BC00C0"/>
    <w:rsid w:val="00BD0E40"/>
    <w:rsid w:val="00BD56A5"/>
    <w:rsid w:val="00BE7ED3"/>
    <w:rsid w:val="00C07C4A"/>
    <w:rsid w:val="00C545E9"/>
    <w:rsid w:val="00C729A8"/>
    <w:rsid w:val="00C93509"/>
    <w:rsid w:val="00CC0FC7"/>
    <w:rsid w:val="00CE5D51"/>
    <w:rsid w:val="00CF45E8"/>
    <w:rsid w:val="00CF7D51"/>
    <w:rsid w:val="00D025B9"/>
    <w:rsid w:val="00D12C73"/>
    <w:rsid w:val="00D21D5B"/>
    <w:rsid w:val="00D32B32"/>
    <w:rsid w:val="00D460E1"/>
    <w:rsid w:val="00D5022C"/>
    <w:rsid w:val="00D57059"/>
    <w:rsid w:val="00D7237B"/>
    <w:rsid w:val="00DA7150"/>
    <w:rsid w:val="00DB2E36"/>
    <w:rsid w:val="00DC54CA"/>
    <w:rsid w:val="00E030BF"/>
    <w:rsid w:val="00E07D69"/>
    <w:rsid w:val="00E10A10"/>
    <w:rsid w:val="00E15FA6"/>
    <w:rsid w:val="00E22C14"/>
    <w:rsid w:val="00E43C1B"/>
    <w:rsid w:val="00E46A3D"/>
    <w:rsid w:val="00E572E3"/>
    <w:rsid w:val="00E67989"/>
    <w:rsid w:val="00E8396E"/>
    <w:rsid w:val="00E97AD0"/>
    <w:rsid w:val="00EB52C5"/>
    <w:rsid w:val="00EC335C"/>
    <w:rsid w:val="00ED0A61"/>
    <w:rsid w:val="00ED748A"/>
    <w:rsid w:val="00F0270F"/>
    <w:rsid w:val="00F1201D"/>
    <w:rsid w:val="00F34F14"/>
    <w:rsid w:val="00F35EE1"/>
    <w:rsid w:val="00F40036"/>
    <w:rsid w:val="00F753B9"/>
    <w:rsid w:val="00F843DB"/>
    <w:rsid w:val="00F91721"/>
    <w:rsid w:val="00F96009"/>
    <w:rsid w:val="00F97619"/>
    <w:rsid w:val="00FA459F"/>
    <w:rsid w:val="00FB1518"/>
    <w:rsid w:val="00FB6DA2"/>
    <w:rsid w:val="00FD3EEE"/>
    <w:rsid w:val="00FE3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D5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52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FA459F"/>
    <w:pPr>
      <w:keepNext/>
      <w:keepLines/>
      <w:spacing w:before="200" w:after="0" w:line="360" w:lineRule="auto"/>
      <w:ind w:left="708"/>
      <w:outlineLvl w:val="3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4A7810"/>
    <w:rPr>
      <w:rFonts w:ascii="Calibri" w:hAnsi="Calibri" w:cs="Calibri"/>
      <w:b/>
      <w:bCs/>
      <w:sz w:val="28"/>
      <w:szCs w:val="28"/>
    </w:rPr>
  </w:style>
  <w:style w:type="paragraph" w:styleId="a3">
    <w:name w:val="Normal (Web)"/>
    <w:basedOn w:val="a"/>
    <w:uiPriority w:val="99"/>
    <w:rsid w:val="00B04442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21"/>
      <w:szCs w:val="21"/>
    </w:rPr>
  </w:style>
  <w:style w:type="paragraph" w:customStyle="1" w:styleId="Style5">
    <w:name w:val="Style5"/>
    <w:basedOn w:val="a"/>
    <w:uiPriority w:val="99"/>
    <w:rsid w:val="00B04442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B04442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99"/>
    <w:qFormat/>
    <w:rsid w:val="00B04442"/>
    <w:pPr>
      <w:ind w:left="720"/>
    </w:pPr>
    <w:rPr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04442"/>
    <w:pPr>
      <w:spacing w:after="0" w:line="240" w:lineRule="auto"/>
      <w:ind w:left="720" w:firstLine="700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B0444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bstract">
    <w:name w:val="Abstract Знак"/>
    <w:link w:val="Abstract0"/>
    <w:uiPriority w:val="99"/>
    <w:locked/>
    <w:rsid w:val="00B04442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uiPriority w:val="99"/>
    <w:rsid w:val="00B0444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Times New Roman"/>
      <w:sz w:val="28"/>
      <w:szCs w:val="28"/>
    </w:rPr>
  </w:style>
  <w:style w:type="character" w:customStyle="1" w:styleId="a5">
    <w:name w:val="А_основной Знак"/>
    <w:link w:val="a6"/>
    <w:uiPriority w:val="99"/>
    <w:locked/>
    <w:rsid w:val="00B04442"/>
    <w:rPr>
      <w:rFonts w:ascii="Calibri" w:hAnsi="Calibri" w:cs="Calibri"/>
      <w:sz w:val="28"/>
      <w:szCs w:val="28"/>
    </w:rPr>
  </w:style>
  <w:style w:type="paragraph" w:customStyle="1" w:styleId="a6">
    <w:name w:val="А_основной"/>
    <w:basedOn w:val="a"/>
    <w:link w:val="a5"/>
    <w:uiPriority w:val="99"/>
    <w:rsid w:val="00B04442"/>
    <w:pPr>
      <w:spacing w:after="0" w:line="360" w:lineRule="auto"/>
      <w:ind w:firstLine="454"/>
      <w:jc w:val="both"/>
    </w:pPr>
    <w:rPr>
      <w:rFonts w:cs="Times New Roman"/>
      <w:sz w:val="28"/>
      <w:szCs w:val="28"/>
    </w:rPr>
  </w:style>
  <w:style w:type="paragraph" w:customStyle="1" w:styleId="a7">
    <w:name w:val="Новый"/>
    <w:basedOn w:val="a"/>
    <w:uiPriority w:val="99"/>
    <w:rsid w:val="00B04442"/>
    <w:pPr>
      <w:spacing w:after="0" w:line="360" w:lineRule="auto"/>
      <w:ind w:firstLine="454"/>
      <w:jc w:val="both"/>
    </w:pPr>
    <w:rPr>
      <w:sz w:val="28"/>
      <w:szCs w:val="28"/>
      <w:lang w:eastAsia="en-US"/>
    </w:rPr>
  </w:style>
  <w:style w:type="paragraph" w:styleId="a8">
    <w:name w:val="No Spacing"/>
    <w:basedOn w:val="a"/>
    <w:uiPriority w:val="99"/>
    <w:qFormat/>
    <w:rsid w:val="000B267E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link w:val="41"/>
    <w:uiPriority w:val="99"/>
    <w:locked/>
    <w:rsid w:val="000466FF"/>
    <w:rPr>
      <w:rFonts w:ascii="Times New Roman" w:hAnsi="Times New Roman" w:cs="Times New Roman"/>
      <w:spacing w:val="2"/>
      <w:shd w:val="clear" w:color="auto" w:fill="FFFFFF"/>
    </w:rPr>
  </w:style>
  <w:style w:type="paragraph" w:customStyle="1" w:styleId="41">
    <w:name w:val="Основной текст4"/>
    <w:basedOn w:val="a"/>
    <w:link w:val="a9"/>
    <w:uiPriority w:val="99"/>
    <w:rsid w:val="000466FF"/>
    <w:pPr>
      <w:widowControl w:val="0"/>
      <w:shd w:val="clear" w:color="auto" w:fill="FFFFFF"/>
      <w:spacing w:after="60" w:line="240" w:lineRule="atLeast"/>
      <w:ind w:hanging="340"/>
    </w:pPr>
    <w:rPr>
      <w:rFonts w:ascii="Times New Roman" w:hAnsi="Times New Roman" w:cs="Times New Roman"/>
      <w:spacing w:val="2"/>
      <w:sz w:val="20"/>
      <w:szCs w:val="20"/>
    </w:rPr>
  </w:style>
  <w:style w:type="character" w:customStyle="1" w:styleId="11">
    <w:name w:val="Основной текст1"/>
    <w:uiPriority w:val="99"/>
    <w:rsid w:val="000466FF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Курсив"/>
    <w:aliases w:val="Интервал 0 pt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uiPriority w:val="99"/>
    <w:rsid w:val="00335C03"/>
    <w:rPr>
      <w:rFonts w:ascii="Times New Roman" w:hAnsi="Times New Roman" w:cs="Times New Roman"/>
      <w:i/>
      <w:iCs/>
      <w:spacing w:val="3"/>
      <w:u w:val="none"/>
    </w:rPr>
  </w:style>
  <w:style w:type="character" w:customStyle="1" w:styleId="30">
    <w:name w:val="Основной текст (3)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E22C1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E22C1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FA459F"/>
    <w:rPr>
      <w:b/>
      <w:bCs/>
      <w:sz w:val="22"/>
      <w:szCs w:val="22"/>
      <w:lang w:eastAsia="en-US"/>
    </w:rPr>
  </w:style>
  <w:style w:type="paragraph" w:customStyle="1" w:styleId="12">
    <w:name w:val="Абзац списка1"/>
    <w:basedOn w:val="a"/>
    <w:link w:val="ad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ad">
    <w:name w:val="Абзац списка Знак"/>
    <w:link w:val="12"/>
    <w:uiPriority w:val="99"/>
    <w:locked/>
    <w:rsid w:val="00FA459F"/>
    <w:rPr>
      <w:rFonts w:ascii="Calibri" w:hAnsi="Calibri" w:cs="Calibri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2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D5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52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FA459F"/>
    <w:pPr>
      <w:keepNext/>
      <w:keepLines/>
      <w:spacing w:before="200" w:after="0" w:line="360" w:lineRule="auto"/>
      <w:ind w:left="708"/>
      <w:outlineLvl w:val="3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4A7810"/>
    <w:rPr>
      <w:rFonts w:ascii="Calibri" w:hAnsi="Calibri" w:cs="Calibri"/>
      <w:b/>
      <w:bCs/>
      <w:sz w:val="28"/>
      <w:szCs w:val="28"/>
    </w:rPr>
  </w:style>
  <w:style w:type="paragraph" w:styleId="a3">
    <w:name w:val="Normal (Web)"/>
    <w:basedOn w:val="a"/>
    <w:uiPriority w:val="99"/>
    <w:rsid w:val="00B04442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21"/>
      <w:szCs w:val="21"/>
    </w:rPr>
  </w:style>
  <w:style w:type="paragraph" w:customStyle="1" w:styleId="Style5">
    <w:name w:val="Style5"/>
    <w:basedOn w:val="a"/>
    <w:uiPriority w:val="99"/>
    <w:rsid w:val="00B04442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B04442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99"/>
    <w:qFormat/>
    <w:rsid w:val="00B04442"/>
    <w:pPr>
      <w:ind w:left="720"/>
    </w:pPr>
    <w:rPr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04442"/>
    <w:pPr>
      <w:spacing w:after="0" w:line="240" w:lineRule="auto"/>
      <w:ind w:left="720" w:firstLine="700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B0444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0444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bstract">
    <w:name w:val="Abstract Знак"/>
    <w:link w:val="Abstract0"/>
    <w:uiPriority w:val="99"/>
    <w:locked/>
    <w:rsid w:val="00B04442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uiPriority w:val="99"/>
    <w:rsid w:val="00B0444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Times New Roman"/>
      <w:sz w:val="28"/>
      <w:szCs w:val="28"/>
    </w:rPr>
  </w:style>
  <w:style w:type="character" w:customStyle="1" w:styleId="a5">
    <w:name w:val="А_основной Знак"/>
    <w:link w:val="a6"/>
    <w:uiPriority w:val="99"/>
    <w:locked/>
    <w:rsid w:val="00B04442"/>
    <w:rPr>
      <w:rFonts w:ascii="Calibri" w:hAnsi="Calibri" w:cs="Calibri"/>
      <w:sz w:val="28"/>
      <w:szCs w:val="28"/>
    </w:rPr>
  </w:style>
  <w:style w:type="paragraph" w:customStyle="1" w:styleId="a6">
    <w:name w:val="А_основной"/>
    <w:basedOn w:val="a"/>
    <w:link w:val="a5"/>
    <w:uiPriority w:val="99"/>
    <w:rsid w:val="00B04442"/>
    <w:pPr>
      <w:spacing w:after="0" w:line="360" w:lineRule="auto"/>
      <w:ind w:firstLine="454"/>
      <w:jc w:val="both"/>
    </w:pPr>
    <w:rPr>
      <w:rFonts w:cs="Times New Roman"/>
      <w:sz w:val="28"/>
      <w:szCs w:val="28"/>
    </w:rPr>
  </w:style>
  <w:style w:type="paragraph" w:customStyle="1" w:styleId="a7">
    <w:name w:val="Новый"/>
    <w:basedOn w:val="a"/>
    <w:uiPriority w:val="99"/>
    <w:rsid w:val="00B04442"/>
    <w:pPr>
      <w:spacing w:after="0" w:line="360" w:lineRule="auto"/>
      <w:ind w:firstLine="454"/>
      <w:jc w:val="both"/>
    </w:pPr>
    <w:rPr>
      <w:sz w:val="28"/>
      <w:szCs w:val="28"/>
      <w:lang w:eastAsia="en-US"/>
    </w:rPr>
  </w:style>
  <w:style w:type="paragraph" w:styleId="a8">
    <w:name w:val="No Spacing"/>
    <w:basedOn w:val="a"/>
    <w:uiPriority w:val="99"/>
    <w:qFormat/>
    <w:rsid w:val="000B267E"/>
    <w:pPr>
      <w:spacing w:after="0" w:line="240" w:lineRule="auto"/>
    </w:pPr>
    <w:rPr>
      <w:lang w:eastAsia="en-US"/>
    </w:rPr>
  </w:style>
  <w:style w:type="character" w:customStyle="1" w:styleId="a9">
    <w:name w:val="Основной текст_"/>
    <w:link w:val="41"/>
    <w:uiPriority w:val="99"/>
    <w:locked/>
    <w:rsid w:val="000466FF"/>
    <w:rPr>
      <w:rFonts w:ascii="Times New Roman" w:hAnsi="Times New Roman" w:cs="Times New Roman"/>
      <w:spacing w:val="2"/>
      <w:shd w:val="clear" w:color="auto" w:fill="FFFFFF"/>
    </w:rPr>
  </w:style>
  <w:style w:type="paragraph" w:customStyle="1" w:styleId="41">
    <w:name w:val="Основной текст4"/>
    <w:basedOn w:val="a"/>
    <w:link w:val="a9"/>
    <w:uiPriority w:val="99"/>
    <w:rsid w:val="000466FF"/>
    <w:pPr>
      <w:widowControl w:val="0"/>
      <w:shd w:val="clear" w:color="auto" w:fill="FFFFFF"/>
      <w:spacing w:after="60" w:line="240" w:lineRule="atLeast"/>
      <w:ind w:hanging="340"/>
    </w:pPr>
    <w:rPr>
      <w:rFonts w:ascii="Times New Roman" w:hAnsi="Times New Roman" w:cs="Times New Roman"/>
      <w:spacing w:val="2"/>
      <w:sz w:val="20"/>
      <w:szCs w:val="20"/>
    </w:rPr>
  </w:style>
  <w:style w:type="character" w:customStyle="1" w:styleId="11">
    <w:name w:val="Основной текст1"/>
    <w:uiPriority w:val="99"/>
    <w:rsid w:val="000466FF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Курсив"/>
    <w:aliases w:val="Интервал 0 pt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uiPriority w:val="99"/>
    <w:rsid w:val="00335C03"/>
    <w:rPr>
      <w:rFonts w:ascii="Times New Roman" w:hAnsi="Times New Roman" w:cs="Times New Roman"/>
      <w:i/>
      <w:iCs/>
      <w:spacing w:val="3"/>
      <w:u w:val="none"/>
    </w:rPr>
  </w:style>
  <w:style w:type="character" w:customStyle="1" w:styleId="30">
    <w:name w:val="Основной текст (3)"/>
    <w:uiPriority w:val="99"/>
    <w:rsid w:val="00335C03"/>
    <w:rPr>
      <w:rFonts w:ascii="Times New Roman" w:hAnsi="Times New Roman" w:cs="Times New Roman"/>
      <w:i/>
      <w:iCs/>
      <w:color w:val="000000"/>
      <w:spacing w:val="3"/>
      <w:w w:val="100"/>
      <w:position w:val="0"/>
      <w:sz w:val="24"/>
      <w:szCs w:val="24"/>
      <w:u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E22C1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E22C1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FA459F"/>
    <w:rPr>
      <w:b/>
      <w:bCs/>
      <w:sz w:val="22"/>
      <w:szCs w:val="22"/>
      <w:lang w:eastAsia="en-US"/>
    </w:rPr>
  </w:style>
  <w:style w:type="paragraph" w:customStyle="1" w:styleId="12">
    <w:name w:val="Абзац списка1"/>
    <w:basedOn w:val="a"/>
    <w:link w:val="ad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ad">
    <w:name w:val="Абзац списка Знак"/>
    <w:link w:val="12"/>
    <w:uiPriority w:val="99"/>
    <w:locked/>
    <w:rsid w:val="00FA459F"/>
    <w:rPr>
      <w:rFonts w:ascii="Calibri" w:hAnsi="Calibri" w:cs="Calibri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rsid w:val="00FA459F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2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20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4579</Words>
  <Characters>26105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МБОУ"Гатчинская СОШ№2"</Company>
  <LinksUpToDate>false</LinksUpToDate>
  <CharactersWithSpaces>30623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</dc:creator>
  <cp:lastModifiedBy>Windows User</cp:lastModifiedBy>
  <cp:revision>8</cp:revision>
  <cp:lastPrinted>2015-09-23T17:35:00Z</cp:lastPrinted>
  <dcterms:created xsi:type="dcterms:W3CDTF">2020-04-01T11:21:00Z</dcterms:created>
  <dcterms:modified xsi:type="dcterms:W3CDTF">2020-11-23T13:32:00Z</dcterms:modified>
</cp:coreProperties>
</file>