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1256E8" w:rsidRPr="00702F4C" w:rsidRDefault="001256E8" w:rsidP="001256E8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B0547D" w:rsidRDefault="001256E8" w:rsidP="001256E8">
      <w:pPr>
        <w:tabs>
          <w:tab w:val="left" w:pos="1980"/>
        </w:tabs>
        <w:spacing w:line="360" w:lineRule="auto"/>
        <w:ind w:left="3119"/>
        <w:jc w:val="lef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Приложение к основной образовательной программе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образования,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утверждённой</w:t>
      </w:r>
      <w:r w:rsidR="003768F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приказом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159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августа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1256E8" w:rsidRPr="004E4EC3" w:rsidRDefault="001256E8" w:rsidP="001256E8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 б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иологии</w:t>
      </w: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1256E8" w:rsidRPr="004E4EC3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</w:t>
      </w:r>
      <w:r w:rsidR="003768F5">
        <w:rPr>
          <w:rFonts w:ascii="Times New Roman" w:hAnsi="Times New Roman"/>
          <w:sz w:val="24"/>
          <w:szCs w:val="24"/>
          <w:lang w:val="ru-RU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>-202</w:t>
      </w:r>
      <w:r w:rsidR="003768F5">
        <w:rPr>
          <w:rFonts w:ascii="Times New Roman" w:hAnsi="Times New Roman"/>
          <w:sz w:val="24"/>
          <w:szCs w:val="24"/>
          <w:lang w:val="ru-RU"/>
        </w:rPr>
        <w:t>4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учебный год</w:t>
      </w:r>
    </w:p>
    <w:p w:rsidR="001256E8" w:rsidRDefault="001256E8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1 час в неделю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34 часа в год )</w:t>
      </w:r>
    </w:p>
    <w:p w:rsidR="00125640" w:rsidRPr="003768F5" w:rsidRDefault="00125640" w:rsidP="00125640">
      <w:pPr>
        <w:tabs>
          <w:tab w:val="left" w:pos="1980"/>
        </w:tabs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768F5">
        <w:rPr>
          <w:rFonts w:ascii="Times New Roman" w:hAnsi="Times New Roman"/>
          <w:b/>
          <w:color w:val="000000"/>
          <w:sz w:val="24"/>
          <w:szCs w:val="24"/>
          <w:lang w:val="ru-RU"/>
        </w:rPr>
        <w:t>Для индивидуального обучения (дистанционно)</w:t>
      </w:r>
    </w:p>
    <w:p w:rsidR="00125640" w:rsidRDefault="00125640" w:rsidP="001256E8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Pr="00500D90" w:rsidRDefault="001256E8" w:rsidP="001256E8">
      <w:pPr>
        <w:tabs>
          <w:tab w:val="left" w:pos="1980"/>
        </w:tabs>
        <w:jc w:val="center"/>
        <w:rPr>
          <w:color w:val="000000"/>
          <w:lang w:val="ru-RU"/>
        </w:rPr>
      </w:pPr>
    </w:p>
    <w:p w:rsidR="001256E8" w:rsidRPr="00466CCE" w:rsidRDefault="001256E8" w:rsidP="001256E8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  <w:lang w:val="ru-RU"/>
        </w:rPr>
        <w:t xml:space="preserve">общего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256E8" w:rsidRPr="00466CCE" w:rsidRDefault="001256E8" w:rsidP="001256E8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1256E8" w:rsidRPr="00466CCE" w:rsidRDefault="001256E8" w:rsidP="001256E8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Учебной программы по биологии для 5-9 классов Пасечник В.В.,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Суматохин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С.В., Калинова Г.С., </w:t>
      </w:r>
      <w:proofErr w:type="spellStart"/>
      <w:r w:rsidRPr="00466CCE">
        <w:rPr>
          <w:rFonts w:ascii="Times New Roman" w:hAnsi="Times New Roman"/>
          <w:sz w:val="24"/>
          <w:szCs w:val="24"/>
          <w:lang w:val="ru-RU"/>
        </w:rPr>
        <w:t>Гапонюк</w:t>
      </w:r>
      <w:proofErr w:type="spellEnd"/>
      <w:r w:rsidRPr="00466CCE">
        <w:rPr>
          <w:rFonts w:ascii="Times New Roman" w:hAnsi="Times New Roman"/>
          <w:sz w:val="24"/>
          <w:szCs w:val="24"/>
          <w:lang w:val="ru-RU"/>
        </w:rPr>
        <w:t xml:space="preserve"> З.Г.; </w:t>
      </w:r>
      <w:r w:rsidR="0057323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Pr="004E4EC3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программы: 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, Сташевская  И.М., Кочеткова В.А.</w:t>
      </w: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256E8" w:rsidRDefault="001256E8" w:rsidP="001256E8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CC6D6D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Раб</w:t>
      </w:r>
      <w:r w:rsidR="005C71F0">
        <w:rPr>
          <w:rFonts w:ascii="Times New Roman" w:hAnsi="Times New Roman"/>
          <w:sz w:val="24"/>
          <w:szCs w:val="24"/>
          <w:lang w:val="ru-RU"/>
        </w:rPr>
        <w:t>очая программа по биологии для 5-9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класса общеобразовательной  основной школы составлена на основе: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</w:t>
      </w:r>
      <w:r w:rsidR="00946C12" w:rsidRPr="004E4EC3">
        <w:rPr>
          <w:rFonts w:ascii="Times New Roman" w:hAnsi="Times New Roman"/>
          <w:bCs/>
          <w:sz w:val="24"/>
          <w:szCs w:val="24"/>
          <w:lang w:val="ru-RU"/>
        </w:rPr>
        <w:t>от 29.12.2012 №273-ФЗ</w:t>
      </w:r>
      <w:r w:rsidR="004453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946C12" w:rsidRPr="004E4EC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«Об образовании </w:t>
      </w:r>
      <w:r w:rsidR="00C25D22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Default"/>
        <w:numPr>
          <w:ilvl w:val="0"/>
          <w:numId w:val="1"/>
        </w:numPr>
        <w:spacing w:line="240" w:lineRule="atLeast"/>
        <w:ind w:left="284" w:firstLine="426"/>
        <w:jc w:val="both"/>
        <w:rPr>
          <w:color w:val="auto"/>
        </w:rPr>
      </w:pPr>
      <w:r w:rsidRPr="004E4EC3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4E4EC3">
          <w:rPr>
            <w:color w:val="auto"/>
          </w:rPr>
          <w:t>2010 г</w:t>
        </w:r>
      </w:smartTag>
      <w:r w:rsidRPr="004E4EC3">
        <w:rPr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4E4EC3">
          <w:rPr>
            <w:color w:val="auto"/>
          </w:rPr>
          <w:t>2011 г</w:t>
        </w:r>
      </w:smartTag>
      <w:r w:rsidRPr="004E4EC3">
        <w:rPr>
          <w:color w:val="auto"/>
        </w:rPr>
        <w:t xml:space="preserve">., регистрационный номер 19682); </w:t>
      </w:r>
    </w:p>
    <w:p w:rsidR="00E13E88" w:rsidRPr="004A44DF" w:rsidRDefault="00E13E88" w:rsidP="000C7579">
      <w:pPr>
        <w:pStyle w:val="ac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 w:rsidR="004A44DF">
        <w:rPr>
          <w:rFonts w:ascii="Times New Roman" w:hAnsi="Times New Roman"/>
          <w:sz w:val="24"/>
          <w:szCs w:val="24"/>
          <w:lang w:val="ru-RU"/>
        </w:rPr>
        <w:t>;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Примерная программа по биологии 5-9 </w:t>
      </w:r>
      <w:proofErr w:type="spellStart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>кл</w:t>
      </w:r>
      <w:proofErr w:type="spellEnd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. </w:t>
      </w:r>
      <w:r w:rsidR="00C66521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Суматохин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</w:t>
      </w:r>
      <w:proofErr w:type="spellStart"/>
      <w:r w:rsidRPr="004E4EC3">
        <w:rPr>
          <w:rFonts w:ascii="Times New Roman" w:hAnsi="Times New Roman"/>
          <w:spacing w:val="-5"/>
          <w:sz w:val="24"/>
          <w:szCs w:val="24"/>
        </w:rPr>
        <w:t>Биология</w:t>
      </w:r>
      <w:proofErr w:type="spellEnd"/>
      <w:r w:rsidRPr="004E4EC3">
        <w:rPr>
          <w:rFonts w:ascii="Times New Roman" w:hAnsi="Times New Roman"/>
          <w:spacing w:val="-5"/>
          <w:sz w:val="24"/>
          <w:szCs w:val="24"/>
        </w:rPr>
        <w:t xml:space="preserve">» </w:t>
      </w:r>
      <w:r w:rsidR="00573234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CC6D6D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proofErr w:type="gramStart"/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4A44DF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</w:t>
      </w:r>
      <w:r w:rsidR="00CC6D6D"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5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 классе  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 обязательной части отводится 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 34 часа 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в год 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>из расчета 1 час в неделю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,  в 6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-9 класс</w:t>
      </w:r>
      <w:r w:rsidR="00C66521">
        <w:rPr>
          <w:rFonts w:ascii="Times New Roman" w:hAnsi="Times New Roman"/>
          <w:sz w:val="24"/>
          <w:szCs w:val="24"/>
          <w:lang w:val="ru-RU"/>
        </w:rPr>
        <w:t>е отводится 68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 час</w:t>
      </w:r>
      <w:r w:rsidR="00C66521">
        <w:rPr>
          <w:rFonts w:ascii="Times New Roman" w:hAnsi="Times New Roman"/>
          <w:sz w:val="24"/>
          <w:szCs w:val="24"/>
          <w:lang w:val="ru-RU"/>
        </w:rPr>
        <w:t>ов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в год 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из расчета 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2 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>час</w:t>
      </w:r>
      <w:r w:rsidR="00C66521">
        <w:rPr>
          <w:rFonts w:ascii="Times New Roman" w:hAnsi="Times New Roman"/>
          <w:sz w:val="24"/>
          <w:szCs w:val="24"/>
          <w:lang w:val="ru-RU"/>
        </w:rPr>
        <w:t>а</w:t>
      </w:r>
      <w:r w:rsidR="00C66521" w:rsidRPr="00CC6D6D">
        <w:rPr>
          <w:rFonts w:ascii="Times New Roman" w:hAnsi="Times New Roman"/>
          <w:sz w:val="24"/>
          <w:szCs w:val="24"/>
          <w:lang w:val="ru-RU"/>
        </w:rPr>
        <w:t xml:space="preserve"> в неделю</w:t>
      </w:r>
      <w:r w:rsidR="00C6652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="003768F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   При изучении биологии по  индивидуальному учебному плану  в 5 классе отводится 1 час в неделю </w:t>
      </w:r>
      <w:proofErr w:type="gramStart"/>
      <w:r w:rsidR="00C66521">
        <w:rPr>
          <w:rFonts w:ascii="Times New Roman" w:hAnsi="Times New Roman"/>
          <w:sz w:val="24"/>
          <w:szCs w:val="24"/>
          <w:lang w:val="ru-RU"/>
        </w:rPr>
        <w:t xml:space="preserve">( </w:t>
      </w:r>
      <w:proofErr w:type="gramEnd"/>
      <w:r w:rsidR="00C66521">
        <w:rPr>
          <w:rFonts w:ascii="Times New Roman" w:hAnsi="Times New Roman"/>
          <w:sz w:val="24"/>
          <w:szCs w:val="24"/>
          <w:lang w:val="ru-RU"/>
        </w:rPr>
        <w:t>34 часа в год), в 7 классе 1 час и 0,5 часа ( заочно 1 час и 1, 5 часа), в 8 классе 1 час ( 1 час заочно), в 9 классе 1 час и 0, 75 часа ( 1 час и      1, 25 часа заочно).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Default="00C25D22" w:rsidP="00C25D22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93172F" w:rsidRPr="004E4EC3" w:rsidRDefault="0093172F" w:rsidP="0093172F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ind w:firstLine="454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Default="0093172F" w:rsidP="0093172F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93172F" w:rsidRPr="004E4EC3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экосистемной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биоразнообразия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Освоение приемов оказания первой помощи, рациональной организации труда и отдыха, выращивания и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размножения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 xml:space="preserve"> культурных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растенй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Курс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биологии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4E4EC3">
        <w:rPr>
          <w:rFonts w:ascii="Times New Roman" w:hAnsi="Times New Roman"/>
          <w:sz w:val="24"/>
          <w:szCs w:val="24"/>
        </w:rPr>
        <w:t>включает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4E4EC3">
        <w:rPr>
          <w:rFonts w:ascii="Times New Roman" w:hAnsi="Times New Roman"/>
          <w:sz w:val="24"/>
          <w:szCs w:val="24"/>
        </w:rPr>
        <w:t>разделы</w:t>
      </w:r>
      <w:proofErr w:type="spellEnd"/>
      <w:proofErr w:type="gramEnd"/>
      <w:r w:rsidRPr="004E4EC3">
        <w:rPr>
          <w:rFonts w:ascii="Times New Roman" w:hAnsi="Times New Roman"/>
          <w:sz w:val="24"/>
          <w:szCs w:val="24"/>
        </w:rPr>
        <w:t xml:space="preserve">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Живые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организмы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93172F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Человек</w:t>
      </w:r>
      <w:proofErr w:type="spellEnd"/>
      <w:r w:rsidRPr="0093172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3172F">
        <w:rPr>
          <w:rFonts w:ascii="Times New Roman" w:hAnsi="Times New Roman"/>
          <w:sz w:val="24"/>
          <w:szCs w:val="24"/>
        </w:rPr>
        <w:t>его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3172F">
        <w:rPr>
          <w:rFonts w:ascii="Times New Roman" w:hAnsi="Times New Roman"/>
          <w:sz w:val="24"/>
          <w:szCs w:val="24"/>
        </w:rPr>
        <w:t>здоровье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</w:p>
    <w:p w:rsidR="006A5AD9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Общие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3172F">
        <w:rPr>
          <w:rFonts w:ascii="Times New Roman" w:hAnsi="Times New Roman"/>
          <w:sz w:val="24"/>
          <w:szCs w:val="24"/>
        </w:rPr>
        <w:t>биологические</w:t>
      </w:r>
      <w:proofErr w:type="spellEnd"/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3172F">
        <w:rPr>
          <w:rFonts w:ascii="Times New Roman" w:hAnsi="Times New Roman"/>
          <w:sz w:val="24"/>
          <w:szCs w:val="24"/>
        </w:rPr>
        <w:t>закономерности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</w:t>
      </w: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табакокурения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E4EC3">
        <w:rPr>
          <w:rFonts w:ascii="Times New Roman" w:hAnsi="Times New Roman"/>
          <w:sz w:val="24"/>
          <w:szCs w:val="24"/>
          <w:lang w:val="ru-RU"/>
        </w:rPr>
        <w:t>Пальценосная</w:t>
      </w:r>
      <w:proofErr w:type="spellEnd"/>
      <w:r w:rsidRPr="004E4EC3">
        <w:rPr>
          <w:rFonts w:ascii="Times New Roman" w:hAnsi="Times New Roman"/>
          <w:sz w:val="24"/>
          <w:szCs w:val="24"/>
          <w:lang w:val="ru-RU"/>
        </w:rPr>
        <w:t xml:space="preserve"> проба и особенности движений, связанных  с функцией мозжечка.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Микроскопи</w:t>
      </w:r>
      <w:r w:rsidR="00C66521">
        <w:rPr>
          <w:rFonts w:ascii="Times New Roman" w:hAnsi="Times New Roman"/>
          <w:sz w:val="24"/>
          <w:szCs w:val="24"/>
          <w:lang w:val="ru-RU"/>
        </w:rPr>
        <w:t>ч</w:t>
      </w:r>
      <w:r w:rsidRPr="004E4EC3">
        <w:rPr>
          <w:rFonts w:ascii="Times New Roman" w:hAnsi="Times New Roman"/>
          <w:sz w:val="24"/>
          <w:szCs w:val="24"/>
          <w:lang w:val="ru-RU"/>
        </w:rPr>
        <w:t>еское</w:t>
      </w:r>
      <w:r w:rsidR="00C665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4EC3">
        <w:rPr>
          <w:rFonts w:ascii="Times New Roman" w:hAnsi="Times New Roman"/>
          <w:sz w:val="24"/>
          <w:szCs w:val="24"/>
          <w:lang w:val="ru-RU"/>
        </w:rPr>
        <w:t>строен</w:t>
      </w:r>
      <w:r w:rsidR="00C66521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>е крови человека и лягушки.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36790D" w:rsidRPr="004E4EC3" w:rsidRDefault="0036790D" w:rsidP="000C7579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</w:t>
      </w:r>
      <w:r w:rsidR="004A44DF">
        <w:rPr>
          <w:rFonts w:ascii="Times New Roman" w:hAnsi="Times New Roman"/>
          <w:b/>
          <w:sz w:val="24"/>
          <w:szCs w:val="24"/>
          <w:lang w:val="ru-RU"/>
        </w:rPr>
        <w:t xml:space="preserve">гические закономерности. 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Система и эволюция органического мира. Вид – основная систематическая единица всего живого. Факторы эволюции, результаты. Ч. Дарвин </w:t>
      </w:r>
      <w:proofErr w:type="gramStart"/>
      <w:r w:rsidRPr="004E4EC3">
        <w:rPr>
          <w:rFonts w:ascii="Times New Roman" w:hAnsi="Times New Roman"/>
          <w:sz w:val="24"/>
          <w:szCs w:val="24"/>
          <w:lang w:val="ru-RU"/>
        </w:rPr>
        <w:t>–о</w:t>
      </w:r>
      <w:proofErr w:type="gramEnd"/>
      <w:r w:rsidRPr="004E4EC3">
        <w:rPr>
          <w:rFonts w:ascii="Times New Roman" w:hAnsi="Times New Roman"/>
          <w:sz w:val="24"/>
          <w:szCs w:val="24"/>
          <w:lang w:val="ru-RU"/>
        </w:rPr>
        <w:t>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421957" w:rsidRPr="004E4EC3" w:rsidRDefault="0042195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421957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10382A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4A44D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</w:t>
      </w:r>
      <w:r w:rsidRPr="004A44DF">
        <w:rPr>
          <w:rFonts w:ascii="Times New Roman" w:hAnsi="Times New Roman"/>
          <w:b/>
          <w:sz w:val="24"/>
          <w:szCs w:val="24"/>
          <w:lang w:val="ru-RU"/>
        </w:rPr>
        <w:t>каждого раздела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CC6D6D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7 </w:t>
      </w:r>
      <w:proofErr w:type="spellStart"/>
      <w:r>
        <w:rPr>
          <w:rFonts w:ascii="Times New Roman" w:hAnsi="Times New Roman"/>
          <w:sz w:val="24"/>
          <w:szCs w:val="24"/>
        </w:rPr>
        <w:t>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34</w:t>
      </w:r>
      <w:r w:rsidR="006A5AD9" w:rsidRPr="004E4EC3">
        <w:rPr>
          <w:rFonts w:ascii="Times New Roman" w:hAnsi="Times New Roman"/>
          <w:sz w:val="24"/>
          <w:szCs w:val="24"/>
        </w:rPr>
        <w:t xml:space="preserve"> ч.)</w:t>
      </w:r>
      <w:proofErr w:type="gramEnd"/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5"/>
        <w:gridCol w:w="3402"/>
        <w:gridCol w:w="3544"/>
      </w:tblGrid>
      <w:tr w:rsidR="006A5AD9" w:rsidRPr="00C66521" w:rsidTr="000C7579">
        <w:tc>
          <w:tcPr>
            <w:tcW w:w="326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3544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</w:tr>
      <w:tr w:rsidR="006A5AD9" w:rsidRPr="00C66521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организмов, их классификация (1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rPr>
          <w:trHeight w:val="2674"/>
        </w:trPr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 - основная единица систематики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Биология, биосфера, классификация организмов, систематика, вид, род, семейство, порядок (отряд), класс, отдел (тип), царство.</w:t>
            </w:r>
            <w:proofErr w:type="gramEnd"/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Вид, критерии вида, охрана природы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ироды.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представителей разных ца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рств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ироды.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принадлежность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биологических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определенной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систематической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A5AD9" w:rsidRPr="004E4EC3" w:rsidTr="000C7579">
        <w:trPr>
          <w:trHeight w:val="467"/>
        </w:trPr>
        <w:tc>
          <w:tcPr>
            <w:tcW w:w="10207" w:type="dxa"/>
            <w:gridSpan w:val="3"/>
          </w:tcPr>
          <w:p w:rsidR="006A5AD9" w:rsidRPr="004E4EC3" w:rsidRDefault="00CC6D6D" w:rsidP="0036135D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6A5AD9"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C66521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Бактерии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пр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ироде и жизни человека.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C66521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Грибы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Лишайники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A5AD9" w:rsidRPr="00FC6A7D" w:rsidRDefault="006A5AD9" w:rsidP="00573234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Оказание первой помощи при отравлении ядовитыми грибами.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мукора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дрожжей под микроскопом.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приведенным в учебнике изображением. Научиться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36135D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огообразиерастительногомира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6A5AD9" w:rsidRPr="004E4EC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растительного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Низшие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высшие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обитания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научно-информационных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702F4C" w:rsidRDefault="006A5AD9" w:rsidP="005732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водорослей, роль в природе и жизни человек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водорослей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лишайников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FC6A7D" w:rsidRDefault="006A5AD9" w:rsidP="00573234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споровых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Default="006A5AD9" w:rsidP="000C7579">
            <w:pPr>
              <w:spacing w:after="0" w:line="240" w:lineRule="atLeast"/>
              <w:ind w:left="284" w:firstLine="426"/>
              <w:rPr>
                <w:b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роль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голосеменных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3768F5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Покрытосеменные растения, особенности строения. Многообразие покрытосеменных растений, их роль в природе и жизни человека.</w:t>
            </w:r>
          </w:p>
          <w:p w:rsid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Однодольные и двудольные растения. Строение семян, корня, стебля, листьев, почек, цветка.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Плоды. Особенности жизнедеятельности растения и его строения.  </w:t>
            </w:r>
          </w:p>
          <w:p w:rsidR="008E2174" w:rsidRPr="008E2174" w:rsidRDefault="008E2174" w:rsidP="005732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3768F5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покрытосеменных растений. Различать на живых объектах и таблицах представители покрытосеменных растений. Уметь работать с микропрепаратами, микроскопом.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роль покрытосеменных растений в природе и жизни человека. </w:t>
            </w:r>
            <w:r w:rsidRPr="003768F5">
              <w:rPr>
                <w:rFonts w:ascii="Times New Roman" w:hAnsi="Times New Roman"/>
                <w:sz w:val="24"/>
                <w:szCs w:val="24"/>
                <w:lang w:val="ru-RU"/>
              </w:rPr>
              <w:t>Сравнивать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768F5">
              <w:rPr>
                <w:rFonts w:ascii="Times New Roman" w:hAnsi="Times New Roman"/>
                <w:sz w:val="24"/>
                <w:szCs w:val="24"/>
                <w:lang w:val="ru-RU"/>
              </w:rPr>
              <w:t>представителей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768F5">
              <w:rPr>
                <w:rFonts w:ascii="Times New Roman" w:hAnsi="Times New Roman"/>
                <w:sz w:val="24"/>
                <w:szCs w:val="24"/>
                <w:lang w:val="ru-RU"/>
              </w:rPr>
              <w:t>разных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768F5">
              <w:rPr>
                <w:rFonts w:ascii="Times New Roman" w:hAnsi="Times New Roman"/>
                <w:sz w:val="24"/>
                <w:szCs w:val="24"/>
                <w:lang w:val="ru-RU"/>
              </w:rPr>
              <w:t>групп, делать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768F5">
              <w:rPr>
                <w:rFonts w:ascii="Times New Roman" w:hAnsi="Times New Roman"/>
                <w:sz w:val="24"/>
                <w:szCs w:val="24"/>
                <w:lang w:val="ru-RU"/>
              </w:rPr>
              <w:t>выводы</w:t>
            </w:r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36135D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азие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6D6D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6D6D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6A5AD9" w:rsidRPr="00C66521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E2174" w:rsidRPr="008E2174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Охрана животного мира.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C66521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E21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«Изучение многообразия свободноживущих водных растений»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Изучение мела под микроскопом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C66521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беспозвоночных животных.</w:t>
            </w:r>
          </w:p>
          <w:p w:rsidR="00621572" w:rsidRPr="00621572" w:rsidRDefault="00621572" w:rsidP="005732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C66521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Позвоночные животные, особенности их строения. Многообразие позвоночных животных. Классы Типа Хордовых.</w:t>
            </w:r>
          </w:p>
          <w:p w:rsidR="00573234" w:rsidRPr="004E4EC3" w:rsidRDefault="00621572" w:rsidP="005732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731A7" w:rsidRPr="004E4EC3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</w:r>
          </w:p>
        </w:tc>
      </w:tr>
      <w:tr w:rsidR="006A5AD9" w:rsidRPr="00C66521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  <w:tr w:rsidR="006A5AD9" w:rsidRPr="00C66521" w:rsidTr="000C7579">
        <w:tc>
          <w:tcPr>
            <w:tcW w:w="10207" w:type="dxa"/>
            <w:gridSpan w:val="3"/>
          </w:tcPr>
          <w:p w:rsidR="006A5AD9" w:rsidRPr="004E4EC3" w:rsidRDefault="006A5AD9" w:rsidP="0036135D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 животных, их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охрана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Этапы эволюции органического мира. Освоение суши растениями и животными</w:t>
            </w:r>
          </w:p>
        </w:tc>
        <w:tc>
          <w:tcPr>
            <w:tcW w:w="3402" w:type="dxa"/>
          </w:tcPr>
          <w:p w:rsidR="006A5AD9" w:rsidRPr="004E4EC3" w:rsidRDefault="003768F5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</w:t>
            </w:r>
            <w:r w:rsidR="006A5AD9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волюция, палеонтология, одноклеточные, многоклеточные, колониальные, </w:t>
            </w:r>
            <w:proofErr w:type="spellStart"/>
            <w:r w:rsidR="006A5AD9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риниофиты</w:t>
            </w:r>
            <w:proofErr w:type="spellEnd"/>
            <w:r w:rsidR="006A5AD9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папоротники, хвощи, плауны, покрытосеменные, земноводные, пресмыкающиеся, птицы, млекопитающие</w:t>
            </w:r>
            <w:proofErr w:type="gramEnd"/>
          </w:p>
        </w:tc>
        <w:tc>
          <w:tcPr>
            <w:tcW w:w="3544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родства, общности происхождения и эволюции растений и животных.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последствия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r w:rsidR="003768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природе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AD9" w:rsidRPr="00C66521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Охрана растительного и животного мира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редкие виды, Красная книга, заповедники, национальные парки</w:t>
            </w:r>
          </w:p>
        </w:tc>
        <w:tc>
          <w:tcPr>
            <w:tcW w:w="3544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36135D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Э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косистемы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C66521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Экосистема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Среда обитания организмов. Экологические факторы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Искусственныеэкосистемы</w:t>
            </w:r>
            <w:proofErr w:type="spellEnd"/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факторы: биотические, абиотические, антропогенные, свет, температура, влажность, календарь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экосистем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ы(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7"/>
        <w:gridCol w:w="132"/>
        <w:gridCol w:w="2976"/>
        <w:gridCol w:w="166"/>
        <w:gridCol w:w="3743"/>
      </w:tblGrid>
      <w:tr w:rsidR="00B06EAB" w:rsidRPr="00C66521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68F5" w:rsidRPr="004E4EC3" w:rsidRDefault="003768F5" w:rsidP="003768F5">
            <w:pPr>
              <w:spacing w:after="0" w:line="240" w:lineRule="atLeast"/>
              <w:ind w:left="284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ч.)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204"/>
              <w:gridCol w:w="3360"/>
              <w:gridCol w:w="3524"/>
            </w:tblGrid>
            <w:tr w:rsidR="003768F5" w:rsidRPr="00C66521" w:rsidTr="003768F5">
              <w:tc>
                <w:tcPr>
                  <w:tcW w:w="3261" w:type="dxa"/>
                  <w:vAlign w:val="center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Содержание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программы</w:t>
                  </w:r>
                  <w:proofErr w:type="spellEnd"/>
                </w:p>
              </w:tc>
              <w:tc>
                <w:tcPr>
                  <w:tcW w:w="3402" w:type="dxa"/>
                  <w:vAlign w:val="center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Тематическое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планирование</w:t>
                  </w:r>
                  <w:proofErr w:type="spellEnd"/>
                </w:p>
              </w:tc>
              <w:tc>
                <w:tcPr>
                  <w:tcW w:w="3544" w:type="dxa"/>
                  <w:vAlign w:val="center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Характеристика основных видов деятельности 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обучающегося</w:t>
                  </w:r>
                  <w:proofErr w:type="gramEnd"/>
                </w:p>
              </w:tc>
            </w:tr>
            <w:tr w:rsidR="003768F5" w:rsidRPr="00C66521" w:rsidTr="003768F5"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Многообразие организмов, их классификация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ч.)</w:t>
                  </w:r>
                </w:p>
              </w:tc>
            </w:tr>
            <w:tr w:rsidR="003768F5" w:rsidRPr="004E4EC3" w:rsidTr="003768F5">
              <w:trPr>
                <w:trHeight w:val="2674"/>
              </w:trPr>
              <w:tc>
                <w:tcPr>
                  <w:tcW w:w="3261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Многообразие организмов, их классификация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Вид - основная единица систематики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Биология, биосфера, классификация организмов, систематика, вид, род, семейство, порядок (отряд), класс, отдел (тип), царство.</w:t>
                  </w:r>
                  <w:proofErr w:type="gramEnd"/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Вид, критерии вида, охрана природы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Классификация организмов. Отличительные признаки представителей разных ца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рств пр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ироды.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представителей разных ца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рств пр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ироды.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Определять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принадлежность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биологических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определенной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систематической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группе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классифицировать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3768F5" w:rsidRPr="004E4EC3" w:rsidTr="003768F5">
              <w:trPr>
                <w:trHeight w:val="467"/>
              </w:trPr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Бактерии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грибы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лишайники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ч)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Бактерии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ств в пр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ироде и жизни человека.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бактерий. Объяснять роль бактерий в природе и жизни человека.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 w:val="restart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Грибы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Лишайники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  <w:vMerge w:val="restart"/>
                </w:tcPr>
                <w:p w:rsidR="003768F5" w:rsidRPr="00FC6A7D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Грибы, особенности их строения и жизнедеятельности. Многообразие грибов. Съедобные и ядовитые грибы. </w:t>
                  </w:r>
                  <w:r w:rsidRPr="00FC6A7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Оказание первой помощи при отравлении ядовитыми грибами.</w:t>
                  </w:r>
                  <w:r w:rsidRPr="00FC6A7D">
                    <w:rPr>
                      <w:b/>
                      <w:lang w:val="ru-RU"/>
                    </w:rPr>
                    <w:t xml:space="preserve"> 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Научиться готовить микропрепараты. Наблюдать строение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мукора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и дрожжей под микроскопом. Сравнивать 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увиденное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под микроскопом с приведенным в учебнике изображением. Научиться работать с микроскопом, знать его устройство.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Соблюдать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правила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работы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ним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4E4EC3" w:rsidTr="003768F5"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Многообразие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растительного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мира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21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ч)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 w:val="restart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Многообразие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растительного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мира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Характеристика царства. Растения одноклеточные и многоклеточные растения.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Низшие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высшие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Места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обитания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растений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Находить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информацию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о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растениях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из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различных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научно-информационных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источников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FC6A7D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Водоросли – одноклеточные и многоклеточные. Строение, жизнедеятельность, размножение. </w:t>
                  </w:r>
                  <w:r w:rsidRPr="00FC6A7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Многообразие водорослей, роль в природе и жизни человек.</w:t>
                  </w:r>
                </w:p>
                <w:p w:rsidR="003768F5" w:rsidRPr="00702F4C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Выделять существенные признаки водорослей. Различать на живых объектах и таблицах представители водорослей.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Объяснять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водорослей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природе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жизни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человека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Лишайники – симбиотические организмы. Многообразие и распространение.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Выделять существенные признаки лишайников. Различать на живых объектах и таблицах представители лишайников.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Объяснять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лишайников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природе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жизни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человека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FC6A7D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Высшие споровые растения. Мхи, папоротники, хвощи, плауны, отличительные особенности, многообразие, распространение.</w:t>
                  </w:r>
                  <w:r w:rsidRPr="00FC6A7D">
                    <w:rPr>
                      <w:b/>
                      <w:lang w:val="ru-RU"/>
                    </w:rPr>
                    <w:t xml:space="preserve"> 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Объяснять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споровых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растений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природе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жизни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человека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Default="003768F5" w:rsidP="003768F5">
                  <w:pPr>
                    <w:spacing w:after="0" w:line="240" w:lineRule="atLeast"/>
                    <w:ind w:left="284" w:firstLine="426"/>
                    <w:rPr>
                      <w:b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Семенные растения. Голосеменные, особенности строения, многообразие, значение.</w:t>
                  </w:r>
                  <w:r w:rsidRPr="00FC6A7D">
                    <w:rPr>
                      <w:b/>
                      <w:lang w:val="ru-RU"/>
                    </w:rPr>
                    <w:t xml:space="preserve"> 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Объяснять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роль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голосеменных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растений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природе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жизни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человека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893671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Покрытосеменные растения, особенности строения. Многообразие покрытосеменных растений, их роль в природе и жизни человека.</w:t>
                  </w:r>
                </w:p>
                <w:p w:rsidR="003768F5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Однодольные и двудольные растения. Строение семян, корня, стебля, листьев, почек, цветка. </w:t>
                  </w:r>
                  <w:r w:rsidRPr="00FC6A7D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Плоды. Особенности жизнедеятельности растения и его строения.  </w:t>
                  </w:r>
                </w:p>
                <w:p w:rsidR="003768F5" w:rsidRPr="008E2174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893671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покрытосеменных растений. Различать на живых объектах и таблицах представители покрытосеменных растений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..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Объяснять роль покрытосеменных растений в природе и жизни человека. </w:t>
                  </w:r>
                  <w:r w:rsidRPr="00893671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Сравнивать представителей разных групп, делать выводы</w:t>
                  </w:r>
                </w:p>
              </w:tc>
            </w:tr>
            <w:tr w:rsidR="003768F5" w:rsidRPr="004E4EC3" w:rsidTr="003768F5"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Многообразие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животног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мира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(2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ч.)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 w:val="restart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Многообразие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животного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мира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:rsidR="003768F5" w:rsidRPr="008E2174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Общая характеристика царства Животные. Разнообразие животных: одноклеточные и многоклеточные животные. </w:t>
                  </w:r>
                  <w:r w:rsidRPr="008E217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Охрана животного мира.</w:t>
                  </w:r>
                  <w:r w:rsidRPr="008E2174">
                    <w:rPr>
                      <w:b/>
                      <w:bCs/>
                      <w:lang w:val="ru-RU"/>
                    </w:rPr>
                    <w:t xml:space="preserve"> 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животных. Сравнивать представителей разных групп животных, делать выводы на основе сравнения.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Объяснять роль различных животных в природе и жизни человека.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Находить информацию о животных научно-популярной литературе.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3768F5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Одноклеточные животные. Особенности строения и многообразия. Роль одноклеточных в природе и жизни человека.</w:t>
                  </w:r>
                  <w:r w:rsidRPr="008E217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Различать на таблицах одноклеточных животных, опасных для человека.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3768F5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Беспозвоночные животные, особенности их строения. </w:t>
                  </w:r>
                  <w:r w:rsidRPr="00702F4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Многообразие беспозвоночных животных.</w:t>
                  </w:r>
                </w:p>
                <w:p w:rsidR="003768F5" w:rsidRPr="00621572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3768F5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Позвоночные животные, особенности их строения. Многообразие позвоночных животных. Классы Типа Хордовых.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8E2174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Обобщающий урок-проект «Многообразие и охрана живой природы».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Находить информацию о живой природе в научно-популярной и справочной литературе.</w:t>
                  </w:r>
                </w:p>
              </w:tc>
            </w:tr>
            <w:tr w:rsidR="003768F5" w:rsidRPr="00C66521" w:rsidTr="003768F5"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Эволюция животных, их охрана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ч.)</w:t>
                  </w:r>
                </w:p>
              </w:tc>
            </w:tr>
            <w:tr w:rsidR="003768F5" w:rsidRPr="004E4EC3" w:rsidTr="003768F5">
              <w:tc>
                <w:tcPr>
                  <w:tcW w:w="3261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Этапы эволюции органического мира. Освоение суши растениями и животными</w:t>
                  </w: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napToGrid w:val="0"/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эволюция, палеонтология, одноклеточные, многоклеточные, колониальные,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риниофиты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, папоротники, хвощи, плауны, покрытосеменные, земноводные, пресмыкающиеся, птицы, млекопитающие</w:t>
                  </w:r>
                  <w:proofErr w:type="gramEnd"/>
                </w:p>
              </w:tc>
              <w:tc>
                <w:tcPr>
                  <w:tcW w:w="3544" w:type="dxa"/>
                  <w:vMerge w:val="restart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приводить доказательства родства, общности происхождения и эволюции растений и животных.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Анализировать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последствия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деятельности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человека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природе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Охрана растительного и животного мира</w:t>
                  </w: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napToGrid w:val="0"/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редкие виды, Красная книга, заповедники, национальные парки</w:t>
                  </w:r>
                </w:p>
              </w:tc>
              <w:tc>
                <w:tcPr>
                  <w:tcW w:w="3544" w:type="dxa"/>
                  <w:vMerge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68F5" w:rsidRPr="004E4EC3" w:rsidTr="003768F5">
              <w:tc>
                <w:tcPr>
                  <w:tcW w:w="10207" w:type="dxa"/>
                  <w:gridSpan w:val="3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Экосистемы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</w:t>
                  </w:r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ч)</w:t>
                  </w:r>
                </w:p>
              </w:tc>
            </w:tr>
            <w:tr w:rsidR="003768F5" w:rsidRPr="00C66521" w:rsidTr="003768F5">
              <w:tc>
                <w:tcPr>
                  <w:tcW w:w="3261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Экосистема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Среда обитания организмов. Экологические факторы</w:t>
                  </w:r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Искусственные</w:t>
                  </w:r>
                  <w:proofErr w:type="spellEnd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4EC3">
                    <w:rPr>
                      <w:rFonts w:ascii="Times New Roman" w:hAnsi="Times New Roman"/>
                      <w:sz w:val="24"/>
                      <w:szCs w:val="24"/>
                    </w:rPr>
                    <w:t>экосистемы</w:t>
                  </w:r>
                  <w:proofErr w:type="spellEnd"/>
                </w:p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экологические факторы: биотические, абиотические, антропогенные, свет, температура, влажность, календарь</w:t>
                  </w:r>
                </w:p>
              </w:tc>
              <w:tc>
                <w:tcPr>
                  <w:tcW w:w="3544" w:type="dxa"/>
                </w:tcPr>
                <w:p w:rsidR="003768F5" w:rsidRPr="004E4EC3" w:rsidRDefault="003768F5" w:rsidP="003768F5">
                  <w:pPr>
                    <w:spacing w:after="0" w:line="240" w:lineRule="atLeast"/>
                    <w:ind w:left="284" w:firstLine="426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Выделять существенные признаки экосистем</w:t>
                  </w:r>
                  <w:proofErr w:type="gramStart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ы(</w:t>
                  </w:r>
                  <w:proofErr w:type="gramEnd"/>
                  <w:r w:rsidRPr="004E4EC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      </w:r>
                </w:p>
              </w:tc>
            </w:tr>
          </w:tbl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4E4EC3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 </w:t>
            </w:r>
            <w:r w:rsidR="005C71F0">
              <w:rPr>
                <w:rFonts w:ascii="Times New Roman" w:hAnsi="Times New Roman"/>
                <w:sz w:val="24"/>
                <w:szCs w:val="24"/>
                <w:lang w:val="ru-RU"/>
              </w:rPr>
              <w:t>ч.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CC6D6D" w:rsidP="0036135D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B06EAB"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Расычеловека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различиячеловека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B06EAB" w:rsidRPr="00C66521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B06EAB" w:rsidRPr="004E4EC3" w:rsidRDefault="00B06EAB" w:rsidP="005732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увиденное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кроскопом, знать его устройство. Соблюдать правила работы с микроскопом.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процессов  регуляции жизнедеятельности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Объяснять согласованность всех процессов жизнедеятельности в организме человека. Объяснять особенности нейрогуморальной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организма человека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</w:t>
            </w:r>
            <w:proofErr w:type="spellEnd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движение</w:t>
            </w:r>
            <w:proofErr w:type="spellEnd"/>
            <w:r w:rsidR="00CC6D6D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proofErr w:type="gramEnd"/>
            <w:r w:rsidR="0036135D"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B06EAB" w:rsidRPr="00C66521" w:rsidTr="000C7579">
        <w:tc>
          <w:tcPr>
            <w:tcW w:w="2978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</w:t>
            </w:r>
            <w:proofErr w:type="spellEnd"/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3"/>
          </w:tcPr>
          <w:p w:rsidR="00B06EAB" w:rsidRPr="004E4EC3" w:rsidRDefault="00B06EAB" w:rsidP="00573234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C66521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ихпоясов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B06EAB" w:rsidRPr="00C66521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</w:t>
            </w:r>
            <w:proofErr w:type="gramStart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биологическое исследование, де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лать выво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ды на основе полученных резуль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C66521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573234" w:rsidRPr="00E94D08" w:rsidRDefault="00B06EAB" w:rsidP="0057323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рования скелета и мускулатуры.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B06EAB" w:rsidRPr="00C66521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4D08" w:rsidRDefault="00B06EAB" w:rsidP="000C7579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B06EAB" w:rsidRPr="00702F4C" w:rsidRDefault="00B06EAB" w:rsidP="00573234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B06EAB" w:rsidRPr="00C66521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36135D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proofErr w:type="spellEnd"/>
            <w:r w:rsidR="00CC6D6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proofErr w:type="gramEnd"/>
            <w:r w:rsidR="0036135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3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573234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  <w:r w:rsidR="00573234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устройство.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микроскопом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Донор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Реципиент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B06EAB" w:rsidRPr="00E94D08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СПИД.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Аллергия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  <w:gridSpan w:val="2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</w:t>
            </w:r>
            <w:proofErr w:type="spellEnd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лимфообращение</w:t>
            </w:r>
            <w:proofErr w:type="spellEnd"/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proofErr w:type="gramEnd"/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Автоматия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сердца.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4E4EC3" w:rsidTr="000C7579">
        <w:trPr>
          <w:trHeight w:val="2667"/>
        </w:trPr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5732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Лимфообращение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Самонаблюдение «Подсчёт ударов пульса в по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="00B06EAB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B06EAB" w:rsidRPr="00C66521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Систематизировать знания о строении и функционировании транспортных систем организма человека (сердечнососудистой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CC6D6D" w:rsidP="000C7579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2</w:t>
            </w:r>
            <w:r w:rsidR="00B06EAB"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B06EAB" w:rsidRPr="00C66521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преждение. Инфекционные заболевания и меры их профилактики. Вред 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="00F51C7A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рат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573234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F51C7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B06EAB" w:rsidRPr="004E4EC3" w:rsidRDefault="00B06EAB" w:rsidP="005732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табакокурения</w:t>
            </w:r>
            <w:proofErr w:type="spellEnd"/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proofErr w:type="spellStart"/>
            <w:r w:rsidR="00E94D08"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аргументация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необходимостиборьбы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табакокурением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C66521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="00CC6D6D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</w:t>
            </w:r>
            <w:r w:rsidR="0036135D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B06EAB" w:rsidRPr="00C66521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 и его значение. Органы пищеварения и их функции.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3F70C7" w:rsidRPr="004E4EC3">
              <w:rPr>
                <w:rFonts w:ascii="Times New Roman" w:hAnsi="Times New Roman"/>
                <w:sz w:val="24"/>
                <w:szCs w:val="24"/>
              </w:rPr>
              <w:t>биологическоеисследование</w:t>
            </w:r>
            <w:proofErr w:type="spellEnd"/>
            <w:r w:rsidR="003F70C7" w:rsidRPr="004E4E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F70C7" w:rsidRPr="004E4EC3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5B2E6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B06EAB" w:rsidRPr="00C66521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всасывания веще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ств в кр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овь. </w:t>
            </w:r>
          </w:p>
        </w:tc>
      </w:tr>
      <w:tr w:rsidR="00B06EAB" w:rsidRPr="00C66521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нарушений работы пищеварения</w:t>
            </w:r>
            <w:proofErr w:type="gramEnd"/>
          </w:p>
        </w:tc>
      </w:tr>
      <w:tr w:rsidR="000D784B" w:rsidRPr="00C66521" w:rsidTr="000C7579">
        <w:tc>
          <w:tcPr>
            <w:tcW w:w="10314" w:type="dxa"/>
            <w:gridSpan w:val="5"/>
          </w:tcPr>
          <w:p w:rsidR="000D784B" w:rsidRPr="004E4EC3" w:rsidRDefault="000D784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веществ и превращение энергии 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0D784B" w:rsidRPr="00C66521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0D784B" w:rsidRPr="00C66521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Default="000D784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4D08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0D784B" w:rsidRPr="00C66521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Классифицировать витамины. Объяснять роль витаминов. 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нарушения авитаминоз</w:t>
            </w:r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gramEnd"/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D784B" w:rsidRPr="00C66521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и режим питания. Нарушения обмена веществ. Составление пищевых рационов в зависимости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</w:p>
        </w:tc>
        <w:tc>
          <w:tcPr>
            <w:tcW w:w="3793" w:type="dxa"/>
            <w:gridSpan w:val="2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Составлять пищевой рацион. Объяснять зависимость пищевого рациона от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энергозатрат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организма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CC6D6D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Выделениепродуктовобмена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121D13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121D13" w:rsidRPr="00C66521" w:rsidTr="000C7579">
        <w:tc>
          <w:tcPr>
            <w:tcW w:w="3119" w:type="dxa"/>
            <w:gridSpan w:val="2"/>
            <w:vMerge w:val="restart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  <w:proofErr w:type="spellEnd"/>
          </w:p>
        </w:tc>
        <w:tc>
          <w:tcPr>
            <w:tcW w:w="3402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121D13" w:rsidRPr="00C66521" w:rsidTr="000C7579">
        <w:tc>
          <w:tcPr>
            <w:tcW w:w="3119" w:type="dxa"/>
            <w:gridSpan w:val="2"/>
            <w:vMerge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121D13" w:rsidRPr="004E4EC3" w:rsidRDefault="00D2192E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 мочевыделительной системы</w:t>
            </w:r>
            <w:proofErr w:type="gramEnd"/>
            <w:r w:rsidR="00CA608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A6080" w:rsidRPr="004E4EC3" w:rsidTr="000C7579">
        <w:tc>
          <w:tcPr>
            <w:tcW w:w="10314" w:type="dxa"/>
            <w:gridSpan w:val="5"/>
          </w:tcPr>
          <w:p w:rsidR="00CA6080" w:rsidRPr="004E4EC3" w:rsidRDefault="00CA6080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Покро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вытелачеловека</w:t>
            </w:r>
            <w:proofErr w:type="spellEnd"/>
            <w:r w:rsidR="00CC6D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CA6080" w:rsidRPr="00C66521" w:rsidTr="000C7579">
        <w:tc>
          <w:tcPr>
            <w:tcW w:w="3119" w:type="dxa"/>
            <w:gridSpan w:val="2"/>
            <w:vMerge w:val="restart"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</w:tcPr>
          <w:p w:rsidR="00CA6080" w:rsidRPr="004E4EC3" w:rsidRDefault="007F2160" w:rsidP="00573234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</w:p>
        </w:tc>
        <w:tc>
          <w:tcPr>
            <w:tcW w:w="3793" w:type="dxa"/>
            <w:gridSpan w:val="2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r w:rsidR="0055253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покровов тела, терморегуляции</w:t>
            </w:r>
          </w:p>
          <w:p w:rsidR="00552532" w:rsidRPr="004E4EC3" w:rsidRDefault="00552532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делать выводы на основе полученных результатов</w:t>
            </w:r>
          </w:p>
        </w:tc>
      </w:tr>
      <w:tr w:rsidR="00CA6080" w:rsidRPr="004E4EC3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CA6080" w:rsidRPr="00C66521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</w:t>
            </w:r>
            <w:r w:rsidR="003A09D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ожогах, обморожениях, травмах кожного покрова</w:t>
            </w:r>
          </w:p>
        </w:tc>
      </w:tr>
      <w:tr w:rsidR="003A09D2" w:rsidRPr="00C66521" w:rsidTr="000C7579">
        <w:tc>
          <w:tcPr>
            <w:tcW w:w="10314" w:type="dxa"/>
            <w:gridSpan w:val="5"/>
          </w:tcPr>
          <w:p w:rsidR="003A09D2" w:rsidRPr="004E4EC3" w:rsidRDefault="003A09D2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я процессов жизнедеятельности (4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3A09D2" w:rsidRPr="00C66521" w:rsidTr="000C7579">
        <w:tc>
          <w:tcPr>
            <w:tcW w:w="3119" w:type="dxa"/>
            <w:gridSpan w:val="2"/>
          </w:tcPr>
          <w:p w:rsidR="003A09D2" w:rsidRPr="004E4EC3" w:rsidRDefault="003A09D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</w:t>
            </w:r>
            <w:r w:rsidR="00D471C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ции жизнедеятельности организма</w:t>
            </w:r>
          </w:p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D471C0" w:rsidRPr="00C66521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Нервная система: центральная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периферичская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3E7A5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</w:t>
            </w:r>
            <w:r w:rsidR="001106B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Отделы головного мозга и их функции. Пальценосовая проба и особенности движения, связанные с функциями мозжечка и среднего мозга</w:t>
            </w:r>
            <w:r w:rsidR="00B04757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D471C0" w:rsidRPr="004E4EC3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B04757" w:rsidRPr="00C66521" w:rsidTr="000C7579">
        <w:tc>
          <w:tcPr>
            <w:tcW w:w="3119" w:type="dxa"/>
            <w:gridSpan w:val="2"/>
          </w:tcPr>
          <w:p w:rsidR="00B04757" w:rsidRPr="004E4EC3" w:rsidRDefault="00B0475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865B8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B04757" w:rsidRPr="004865B8" w:rsidRDefault="00573234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  <w:gridSpan w:val="2"/>
          </w:tcPr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влияние отделов н.с. на деятельность органов.</w:t>
            </w:r>
            <w:proofErr w:type="gramEnd"/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отделы </w:t>
            </w:r>
            <w:proofErr w:type="gramStart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Start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. Проводить биологическое исследование, делать выводы на основе полученных результатов</w:t>
            </w:r>
          </w:p>
        </w:tc>
      </w:tr>
      <w:tr w:rsidR="000613DA" w:rsidRPr="00C66521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Нарушения в работе н.с. Врожденные и приобретенные заболевания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.с.</w:t>
            </w:r>
          </w:p>
        </w:tc>
        <w:tc>
          <w:tcPr>
            <w:tcW w:w="3793" w:type="dxa"/>
            <w:gridSpan w:val="2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необходимости соблюдения мер профилактики заболеваний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0613DA" w:rsidRPr="004E4EC3" w:rsidTr="000C7579">
        <w:tc>
          <w:tcPr>
            <w:tcW w:w="10314" w:type="dxa"/>
            <w:gridSpan w:val="5"/>
          </w:tcPr>
          <w:p w:rsidR="000613DA" w:rsidRPr="004E4EC3" w:rsidRDefault="00CC6D6D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Органычувств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Анализаторы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13DA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0613DA" w:rsidRPr="00C66521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0613DA" w:rsidRPr="004E4EC3" w:rsidRDefault="000613DA" w:rsidP="00573234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="005732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  <w:gridSpan w:val="2"/>
          </w:tcPr>
          <w:p w:rsidR="000613DA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C66521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C66521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C66521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C66521" w:rsidTr="000C7579">
        <w:tc>
          <w:tcPr>
            <w:tcW w:w="10314" w:type="dxa"/>
            <w:gridSpan w:val="5"/>
          </w:tcPr>
          <w:p w:rsidR="004E4EC3" w:rsidRPr="0054472B" w:rsidRDefault="004E4EC3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4E4EC3" w:rsidRPr="00C66521" w:rsidTr="000C7579">
        <w:tc>
          <w:tcPr>
            <w:tcW w:w="3119" w:type="dxa"/>
            <w:gridSpan w:val="2"/>
            <w:vMerge w:val="restart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4E4EC3" w:rsidRPr="0054472B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4E4EC3" w:rsidRPr="00C66521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FF3C29" w:rsidRPr="004E4EC3" w:rsidRDefault="0057323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4E4EC3" w:rsidRPr="00C66521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4E4EC3" w:rsidRPr="00C66521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  <w:proofErr w:type="spellEnd"/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4E4EC3" w:rsidRPr="004E4EC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FF3C29" w:rsidRPr="00C66521" w:rsidTr="000C7579">
        <w:trPr>
          <w:trHeight w:val="838"/>
        </w:trPr>
        <w:tc>
          <w:tcPr>
            <w:tcW w:w="3119" w:type="dxa"/>
            <w:gridSpan w:val="2"/>
            <w:vMerge/>
          </w:tcPr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F3C29" w:rsidRPr="00FF3C29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FF3C29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FF3C29" w:rsidRPr="00C66521" w:rsidTr="000C7579">
        <w:tc>
          <w:tcPr>
            <w:tcW w:w="10314" w:type="dxa"/>
            <w:gridSpan w:val="5"/>
          </w:tcPr>
          <w:p w:rsidR="00FF3C29" w:rsidRPr="00D826D8" w:rsidRDefault="00FF3C2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 w:rsidR="00840D09">
              <w:rPr>
                <w:rFonts w:ascii="Times New Roman" w:hAnsi="Times New Roman"/>
                <w:sz w:val="24"/>
                <w:szCs w:val="24"/>
                <w:lang w:val="ru-RU"/>
              </w:rPr>
              <w:t>змножение и развитие человека (2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 w:val="restart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A02EBB" w:rsidRPr="00C66521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 w:rsidR="00B437F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A02EBB" w:rsidRPr="00C66521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54472B" w:rsidRPr="00C66521" w:rsidTr="000C7579">
        <w:tc>
          <w:tcPr>
            <w:tcW w:w="10314" w:type="dxa"/>
            <w:gridSpan w:val="5"/>
          </w:tcPr>
          <w:p w:rsidR="0054472B" w:rsidRPr="0054472B" w:rsidRDefault="00840D09" w:rsidP="0036135D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Человек и окружающая среда (</w:t>
            </w:r>
            <w:r w:rsidR="0036135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54472B"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54472B" w:rsidRPr="00C66521" w:rsidTr="000C7579">
        <w:tc>
          <w:tcPr>
            <w:tcW w:w="3119" w:type="dxa"/>
            <w:gridSpan w:val="2"/>
            <w:vMerge w:val="restart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среда. Природная и социальная среды обитания человека. </w:t>
            </w:r>
            <w:proofErr w:type="spellStart"/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ОЖ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риска. Сохранение и укрепление здоровья.</w:t>
            </w: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и природная среда человека</w:t>
            </w:r>
          </w:p>
        </w:tc>
        <w:tc>
          <w:tcPr>
            <w:tcW w:w="3793" w:type="dxa"/>
            <w:gridSpan w:val="2"/>
          </w:tcPr>
          <w:p w:rsidR="0054472B" w:rsidRPr="00D826D8" w:rsidRDefault="0054472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взаимосвязи человека и окружающей среды. Объяснять место и роль человека в природе. Соблюдать правила поведения в природе.</w:t>
            </w:r>
          </w:p>
        </w:tc>
      </w:tr>
      <w:tr w:rsidR="0054472B" w:rsidRPr="00C66521" w:rsidTr="000C7579">
        <w:tc>
          <w:tcPr>
            <w:tcW w:w="3119" w:type="dxa"/>
            <w:gridSpan w:val="2"/>
            <w:vMerge/>
          </w:tcPr>
          <w:p w:rsidR="0054472B" w:rsidRPr="00D826D8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</w:t>
            </w:r>
            <w:r w:rsidR="004F5048" w:rsidRPr="00544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54472B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Освоить приемы рациональной организации труда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отдыха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риводить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4F5048" w:rsidRPr="00C66521" w:rsidTr="000C7579">
        <w:trPr>
          <w:trHeight w:val="1390"/>
        </w:trPr>
        <w:tc>
          <w:tcPr>
            <w:tcW w:w="3119" w:type="dxa"/>
            <w:gridSpan w:val="2"/>
            <w:vMerge/>
          </w:tcPr>
          <w:p w:rsidR="004F5048" w:rsidRPr="00D826D8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5048" w:rsidRPr="0054472B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4F5048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E924F0" w:rsidRDefault="00E924F0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B30BF" w:rsidRDefault="00DB30BF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9 класс</w:t>
      </w:r>
      <w:r w:rsidR="00840D09">
        <w:rPr>
          <w:rFonts w:ascii="Times New Roman" w:hAnsi="Times New Roman"/>
          <w:sz w:val="24"/>
          <w:szCs w:val="24"/>
          <w:lang w:val="ru-RU"/>
        </w:rPr>
        <w:t xml:space="preserve"> (34 часа</w:t>
      </w:r>
      <w:r w:rsidR="00DA016C" w:rsidRPr="004E4EC3">
        <w:rPr>
          <w:rFonts w:ascii="Times New Roman" w:hAnsi="Times New Roman"/>
          <w:sz w:val="24"/>
          <w:szCs w:val="24"/>
          <w:lang w:val="ru-RU"/>
        </w:rPr>
        <w:t>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DB30BF" w:rsidRPr="00C66521" w:rsidTr="000C7579">
        <w:tc>
          <w:tcPr>
            <w:tcW w:w="10314" w:type="dxa"/>
            <w:gridSpan w:val="3"/>
          </w:tcPr>
          <w:p w:rsidR="00DB30BF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(1</w:t>
            </w:r>
            <w:r w:rsidR="00DB30BF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биологических исследований. Значение биологии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биологических исследований. Объяснять значение биологии для понимания научной картины мира</w:t>
            </w:r>
          </w:p>
        </w:tc>
      </w:tr>
      <w:tr w:rsidR="00DB30BF" w:rsidRPr="00C66521" w:rsidTr="000C7579">
        <w:tc>
          <w:tcPr>
            <w:tcW w:w="10314" w:type="dxa"/>
            <w:gridSpan w:val="3"/>
          </w:tcPr>
          <w:p w:rsidR="00DB30BF" w:rsidRPr="007C5E5D" w:rsidRDefault="00DB30BF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 цитологии – науки о клетке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етке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57323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57323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Объяснять особенности клеточного строения организмов. Проводить биологические исследования, делать выводы. Сравнивать 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клеток.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DB30BF" w:rsidRPr="00C66521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8B6886" w:rsidRPr="00C66521" w:rsidTr="000C7579">
        <w:tc>
          <w:tcPr>
            <w:tcW w:w="10314" w:type="dxa"/>
            <w:gridSpan w:val="3"/>
          </w:tcPr>
          <w:p w:rsidR="008B6886" w:rsidRPr="007C5E5D" w:rsidRDefault="008B6886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звитие организмов (онтогенез)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самовоспроизведение как всеобщее свойство всего живого. Определять митоз как основу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бесполового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размножения. Объяснять значение митоза</w:t>
            </w:r>
          </w:p>
        </w:tc>
      </w:tr>
      <w:tr w:rsidR="008B6886" w:rsidRPr="00C66521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мейоза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,е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биологическое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значение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8B6886" w:rsidRPr="00C66521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E764C7" w:rsidRPr="007C5E5D" w:rsidTr="000C7579">
        <w:tc>
          <w:tcPr>
            <w:tcW w:w="10314" w:type="dxa"/>
            <w:gridSpan w:val="3"/>
          </w:tcPr>
          <w:p w:rsidR="00E764C7" w:rsidRPr="007C5E5D" w:rsidRDefault="00840D09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генетики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4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764C7" w:rsidRPr="00C66521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как отрасль биологической науки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E764C7" w:rsidRPr="00C66521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исследования наследственности. Фенотип и генотип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исследования наследственности. Определять основные признаки фенотипов и генотипов</w:t>
            </w:r>
          </w:p>
        </w:tc>
      </w:tr>
      <w:tr w:rsidR="00E764C7" w:rsidRPr="00C66521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E764C7" w:rsidRPr="00C66521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E764C7" w:rsidRPr="007C5E5D" w:rsidRDefault="00573234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840D09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(1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3793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E764C7" w:rsidRPr="00C66521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изучения наследственности человека. Практическая работа: «Составление родословных»</w:t>
            </w:r>
          </w:p>
        </w:tc>
        <w:tc>
          <w:tcPr>
            <w:tcW w:w="3793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FC4804" w:rsidRPr="00C66521" w:rsidTr="000C7579">
        <w:tc>
          <w:tcPr>
            <w:tcW w:w="3119" w:type="dxa"/>
          </w:tcPr>
          <w:p w:rsidR="00FC4804" w:rsidRPr="007C5E5D" w:rsidRDefault="00FC4804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Устанавливать взаимосвязь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генетипа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человека и его здоровья</w:t>
            </w:r>
          </w:p>
        </w:tc>
      </w:tr>
      <w:tr w:rsidR="007C5E5D" w:rsidRPr="00C66521" w:rsidTr="000C7579">
        <w:tc>
          <w:tcPr>
            <w:tcW w:w="10314" w:type="dxa"/>
            <w:gridSpan w:val="3"/>
          </w:tcPr>
          <w:p w:rsidR="007C5E5D" w:rsidRPr="007C5E5D" w:rsidRDefault="007C5E5D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новы селекции и биотехнологии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5E1B2E" w:rsidRPr="00C66521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5E1B2E" w:rsidRPr="00C66521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5E1B2E" w:rsidRPr="00C66521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и перспективы развития современной биотехнологии</w:t>
            </w:r>
          </w:p>
        </w:tc>
      </w:tr>
      <w:tr w:rsidR="007C5E5D" w:rsidRPr="007C5E5D" w:rsidTr="000C7579">
        <w:tc>
          <w:tcPr>
            <w:tcW w:w="10314" w:type="dxa"/>
            <w:gridSpan w:val="3"/>
          </w:tcPr>
          <w:p w:rsidR="007C5E5D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Эволюционное учение (4</w:t>
            </w:r>
            <w:r w:rsidR="007C5E5D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56721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Учение об эволюции органического мира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7C5E5D" w:rsidRPr="00C66521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884095" w:rsidRPr="007C5E5D" w:rsidTr="000C7579">
        <w:tc>
          <w:tcPr>
            <w:tcW w:w="3119" w:type="dxa"/>
          </w:tcPr>
          <w:p w:rsidR="00884095" w:rsidRPr="007C5E5D" w:rsidRDefault="00884095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CA0447" w:rsidRPr="00C66521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CA0447" w:rsidRPr="00C66521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C66521" w:rsidTr="000C7579">
        <w:tc>
          <w:tcPr>
            <w:tcW w:w="10314" w:type="dxa"/>
            <w:gridSpan w:val="3"/>
          </w:tcPr>
          <w:p w:rsidR="00CA0447" w:rsidRDefault="00CA0447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ние и развитие жизни на Земле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CA0447" w:rsidRPr="00C66521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CA0447" w:rsidRPr="00C66521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CA0447" w:rsidRPr="00C66521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7C5E5D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3E4DA0" w:rsidRPr="00C66521" w:rsidTr="000C7579">
        <w:tc>
          <w:tcPr>
            <w:tcW w:w="10314" w:type="dxa"/>
            <w:gridSpan w:val="3"/>
          </w:tcPr>
          <w:p w:rsidR="003E4DA0" w:rsidRDefault="003E4DA0" w:rsidP="00827CF6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ганизмов и окружающей среды (</w:t>
            </w:r>
            <w:r w:rsidR="00827CF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038DE" w:rsidRPr="00C66521" w:rsidTr="000C7579">
        <w:tc>
          <w:tcPr>
            <w:tcW w:w="3119" w:type="dxa"/>
          </w:tcPr>
          <w:p w:rsidR="007038DE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Взаимосвязи организмов и окружающей среды. Среда – источник веществ, энергии, информации. Влияние экологических факторов на организмы.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CE28BF" w:rsidRP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7038DE" w:rsidRDefault="00CE28BF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C66521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C66521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существенные признаки экологических ниш. Описывать экологические ниши различных организмов. Проводить </w:t>
            </w:r>
            <w:r w:rsidR="005C35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биологические исследования и делать выводы на основе полученных результатов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Типы взаимодействий популяций разных видов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взаимодействий 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Компоненты экосистем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структурной организации экосистемы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5C35CE" w:rsidRPr="00C66521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4264A1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5C35CE" w:rsidRDefault="004264A1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9859B8" w:rsidRPr="004E4EC3" w:rsidRDefault="009859B8" w:rsidP="009859B8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4E4EC3">
        <w:rPr>
          <w:rFonts w:ascii="Times New Roman" w:hAnsi="Times New Roman"/>
          <w:sz w:val="24"/>
          <w:szCs w:val="24"/>
          <w:lang w:val="ru-RU"/>
        </w:rPr>
        <w:t>9 класс</w:t>
      </w:r>
      <w:r>
        <w:rPr>
          <w:rFonts w:ascii="Times New Roman" w:hAnsi="Times New Roman"/>
          <w:sz w:val="24"/>
          <w:szCs w:val="24"/>
          <w:lang w:val="ru-RU"/>
        </w:rPr>
        <w:t xml:space="preserve"> (42 часа</w:t>
      </w:r>
      <w:r w:rsidRPr="004E4EC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1,25 часа в неделю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9859B8" w:rsidRPr="00C66521" w:rsidTr="009D052B">
        <w:tc>
          <w:tcPr>
            <w:tcW w:w="10314" w:type="dxa"/>
            <w:gridSpan w:val="3"/>
          </w:tcPr>
          <w:p w:rsidR="009859B8" w:rsidRPr="007C5E5D" w:rsidRDefault="009859B8" w:rsidP="009D052B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биологических исследований. Значение биологии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биологических исследований. Объяснять значение биологии для понимания научной картины мира</w:t>
            </w:r>
          </w:p>
        </w:tc>
      </w:tr>
      <w:tr w:rsidR="009859B8" w:rsidRPr="00C66521" w:rsidTr="009D052B">
        <w:tc>
          <w:tcPr>
            <w:tcW w:w="10314" w:type="dxa"/>
            <w:gridSpan w:val="3"/>
          </w:tcPr>
          <w:p w:rsidR="009859B8" w:rsidRPr="007C5E5D" w:rsidRDefault="009859B8" w:rsidP="009859B8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 цитологии – науки о клетке (5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ств в кл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етке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Объяснять особенности клеточного строения организмов. Проводить биологические исследования, делать выводы. Сравнивать строение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клеток.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9859B8" w:rsidRPr="00C66521" w:rsidTr="009D052B">
        <w:tc>
          <w:tcPr>
            <w:tcW w:w="10314" w:type="dxa"/>
            <w:gridSpan w:val="3"/>
          </w:tcPr>
          <w:p w:rsidR="009859B8" w:rsidRPr="007C5E5D" w:rsidRDefault="009859B8" w:rsidP="009D052B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звитие организмов (онтогенез) (3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самовоспроизведение как всеобщее свойство всего живого. Определять митоз как основу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бесполового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размножения. Объяснять значение митоза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мейоза</w:t>
            </w:r>
            <w:proofErr w:type="gram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,е</w:t>
            </w:r>
            <w:proofErr w:type="gram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го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биологическое значение.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9859B8" w:rsidRPr="007C5E5D" w:rsidTr="009D052B">
        <w:tc>
          <w:tcPr>
            <w:tcW w:w="10314" w:type="dxa"/>
            <w:gridSpan w:val="3"/>
          </w:tcPr>
          <w:p w:rsidR="009859B8" w:rsidRPr="007C5E5D" w:rsidRDefault="009859B8" w:rsidP="009859B8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генетики (6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как отрасль биологической науки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исследования наследственности. Фенотип и генотип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исследования наследственности. Определять основные признаки фенотипов и генотипов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9859B8" w:rsidRPr="007C5E5D" w:rsidRDefault="00573234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Методы изучения наследственности человека. </w:t>
            </w:r>
            <w:r w:rsidR="00573234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Устанавливать взаимосвязь </w:t>
            </w:r>
            <w:proofErr w:type="spellStart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генетипа</w:t>
            </w:r>
            <w:proofErr w:type="spellEnd"/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человека и его здоровья</w:t>
            </w:r>
          </w:p>
        </w:tc>
      </w:tr>
      <w:tr w:rsidR="009859B8" w:rsidRPr="00C66521" w:rsidTr="009D052B">
        <w:tc>
          <w:tcPr>
            <w:tcW w:w="10314" w:type="dxa"/>
            <w:gridSpan w:val="3"/>
          </w:tcPr>
          <w:p w:rsidR="009859B8" w:rsidRPr="007C5E5D" w:rsidRDefault="009859B8" w:rsidP="009D052B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новы селекции и биотехнологии (1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и перспективы развития современной биотехнологии</w:t>
            </w:r>
          </w:p>
        </w:tc>
      </w:tr>
      <w:tr w:rsidR="009859B8" w:rsidRPr="007C5E5D" w:rsidTr="009D052B">
        <w:tc>
          <w:tcPr>
            <w:tcW w:w="10314" w:type="dxa"/>
            <w:gridSpan w:val="3"/>
          </w:tcPr>
          <w:p w:rsidR="009859B8" w:rsidRPr="007C5E5D" w:rsidRDefault="009859B8" w:rsidP="009D052B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Эволюционное учение (4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Учение об эволюции органического мира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9859B8" w:rsidRPr="007C5E5D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9859B8" w:rsidRPr="00C66521" w:rsidTr="009D052B">
        <w:tc>
          <w:tcPr>
            <w:tcW w:w="10314" w:type="dxa"/>
            <w:gridSpan w:val="3"/>
          </w:tcPr>
          <w:p w:rsidR="009859B8" w:rsidRDefault="009859B8" w:rsidP="009859B8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Возникновение и развитие жизни на Земле (3 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Pr="007C5E5D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9859B8" w:rsidRPr="00C66521" w:rsidTr="009D052B">
        <w:tc>
          <w:tcPr>
            <w:tcW w:w="10314" w:type="dxa"/>
            <w:gridSpan w:val="3"/>
          </w:tcPr>
          <w:p w:rsidR="009859B8" w:rsidRDefault="009859B8" w:rsidP="009859B8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организмов и окружающей среды (13ч)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Взаимосвязи организмов и окружающей среды. Среда – источник веществ, энергии, информации. Влияние экологических факторов на организмы.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9859B8" w:rsidRPr="00CE28BF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9859B8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экологических ниш. Описывать экологические ниши различных организмов. Проводить биологические исследования и делать выводы на основе полученных результатов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Типы взаимодействий популяций разных видов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взаимодействий 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организация живой природы. Компоненты экосистем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структурной организации экосистемы</w:t>
            </w:r>
          </w:p>
        </w:tc>
      </w:tr>
      <w:tr w:rsidR="009859B8" w:rsidRPr="007C5E5D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573234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="00573234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9859B8" w:rsidRPr="00C66521" w:rsidTr="009D052B">
        <w:tc>
          <w:tcPr>
            <w:tcW w:w="3119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59B8" w:rsidRDefault="009859B8" w:rsidP="009D052B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9859B8" w:rsidRDefault="009859B8" w:rsidP="009D052B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sectPr w:rsidR="006A5AD9" w:rsidRPr="004E4EC3" w:rsidSect="009317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B063F"/>
    <w:rsid w:val="00053620"/>
    <w:rsid w:val="000613DA"/>
    <w:rsid w:val="00090F07"/>
    <w:rsid w:val="000C7579"/>
    <w:rsid w:val="000D784B"/>
    <w:rsid w:val="0010382A"/>
    <w:rsid w:val="001106BD"/>
    <w:rsid w:val="00112281"/>
    <w:rsid w:val="00121D13"/>
    <w:rsid w:val="00125640"/>
    <w:rsid w:val="001256E8"/>
    <w:rsid w:val="00152689"/>
    <w:rsid w:val="00191A3B"/>
    <w:rsid w:val="002543D1"/>
    <w:rsid w:val="00266FFB"/>
    <w:rsid w:val="002824B4"/>
    <w:rsid w:val="002977EF"/>
    <w:rsid w:val="0036135D"/>
    <w:rsid w:val="0036790D"/>
    <w:rsid w:val="003768F5"/>
    <w:rsid w:val="00385B0F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64A1"/>
    <w:rsid w:val="0044537D"/>
    <w:rsid w:val="00466CCE"/>
    <w:rsid w:val="004865B8"/>
    <w:rsid w:val="004A44DF"/>
    <w:rsid w:val="004E4EC3"/>
    <w:rsid w:val="004F5048"/>
    <w:rsid w:val="00535F7C"/>
    <w:rsid w:val="0054472B"/>
    <w:rsid w:val="00552532"/>
    <w:rsid w:val="0056721F"/>
    <w:rsid w:val="00572B9A"/>
    <w:rsid w:val="00573234"/>
    <w:rsid w:val="005A5D1B"/>
    <w:rsid w:val="005B2E6A"/>
    <w:rsid w:val="005C35CE"/>
    <w:rsid w:val="005C50F8"/>
    <w:rsid w:val="005C71F0"/>
    <w:rsid w:val="005E1B2E"/>
    <w:rsid w:val="006154E2"/>
    <w:rsid w:val="00621572"/>
    <w:rsid w:val="00643B5B"/>
    <w:rsid w:val="0064615F"/>
    <w:rsid w:val="00647451"/>
    <w:rsid w:val="006A5AD9"/>
    <w:rsid w:val="00702F4C"/>
    <w:rsid w:val="007038DE"/>
    <w:rsid w:val="00704106"/>
    <w:rsid w:val="007753FF"/>
    <w:rsid w:val="007A3489"/>
    <w:rsid w:val="007C5E5D"/>
    <w:rsid w:val="007E2893"/>
    <w:rsid w:val="007F2160"/>
    <w:rsid w:val="007F3065"/>
    <w:rsid w:val="0081396B"/>
    <w:rsid w:val="00827CF6"/>
    <w:rsid w:val="00840D09"/>
    <w:rsid w:val="00854A1C"/>
    <w:rsid w:val="00876261"/>
    <w:rsid w:val="00884095"/>
    <w:rsid w:val="00895B3D"/>
    <w:rsid w:val="008A5794"/>
    <w:rsid w:val="008B6886"/>
    <w:rsid w:val="008E0D3A"/>
    <w:rsid w:val="008E2174"/>
    <w:rsid w:val="00927F27"/>
    <w:rsid w:val="0093172F"/>
    <w:rsid w:val="00946C12"/>
    <w:rsid w:val="00973DB9"/>
    <w:rsid w:val="009859B8"/>
    <w:rsid w:val="009B5A8D"/>
    <w:rsid w:val="00A02EBB"/>
    <w:rsid w:val="00A226DD"/>
    <w:rsid w:val="00A674EE"/>
    <w:rsid w:val="00A838D2"/>
    <w:rsid w:val="00B04757"/>
    <w:rsid w:val="00B06EAB"/>
    <w:rsid w:val="00B118B8"/>
    <w:rsid w:val="00B27607"/>
    <w:rsid w:val="00B437F6"/>
    <w:rsid w:val="00B55C7C"/>
    <w:rsid w:val="00B66F9D"/>
    <w:rsid w:val="00B731A7"/>
    <w:rsid w:val="00C0474A"/>
    <w:rsid w:val="00C229FD"/>
    <w:rsid w:val="00C25D22"/>
    <w:rsid w:val="00C66521"/>
    <w:rsid w:val="00CA0447"/>
    <w:rsid w:val="00CA2F0E"/>
    <w:rsid w:val="00CA6080"/>
    <w:rsid w:val="00CC6D6D"/>
    <w:rsid w:val="00CE236F"/>
    <w:rsid w:val="00CE28BF"/>
    <w:rsid w:val="00CF2ED8"/>
    <w:rsid w:val="00D2192E"/>
    <w:rsid w:val="00D471C0"/>
    <w:rsid w:val="00D826D8"/>
    <w:rsid w:val="00DA016C"/>
    <w:rsid w:val="00DB30BF"/>
    <w:rsid w:val="00DC279B"/>
    <w:rsid w:val="00DD01C7"/>
    <w:rsid w:val="00E04096"/>
    <w:rsid w:val="00E13E88"/>
    <w:rsid w:val="00E653F9"/>
    <w:rsid w:val="00E677A2"/>
    <w:rsid w:val="00E730F0"/>
    <w:rsid w:val="00E76048"/>
    <w:rsid w:val="00E764C7"/>
    <w:rsid w:val="00E81528"/>
    <w:rsid w:val="00E924F0"/>
    <w:rsid w:val="00E94D08"/>
    <w:rsid w:val="00ED3488"/>
    <w:rsid w:val="00ED4557"/>
    <w:rsid w:val="00F02AD5"/>
    <w:rsid w:val="00F2617B"/>
    <w:rsid w:val="00F3322B"/>
    <w:rsid w:val="00F41BE1"/>
    <w:rsid w:val="00F51C7A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9D4C3-9BE1-43DB-9EFD-972A59EC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9769</Words>
  <Characters>55687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20</cp:revision>
  <cp:lastPrinted>2021-01-25T15:18:00Z</cp:lastPrinted>
  <dcterms:created xsi:type="dcterms:W3CDTF">2020-03-11T19:47:00Z</dcterms:created>
  <dcterms:modified xsi:type="dcterms:W3CDTF">2021-04-21T10:30:00Z</dcterms:modified>
</cp:coreProperties>
</file>