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59" w:rsidRDefault="004E0859" w:rsidP="004E0859">
      <w:pPr>
        <w:jc w:val="center"/>
      </w:pPr>
      <w:r>
        <w:rPr>
          <w:bCs/>
        </w:rPr>
        <w:t>Муниципальное бюджетное общеобразовательное учреждение</w:t>
      </w:r>
    </w:p>
    <w:p w:rsidR="004E0859" w:rsidRDefault="004E0859" w:rsidP="004E0859">
      <w:pPr>
        <w:jc w:val="center"/>
        <w:rPr>
          <w:bCs/>
        </w:rPr>
      </w:pPr>
      <w:r>
        <w:rPr>
          <w:bCs/>
        </w:rPr>
        <w:t>«Гатчинская средняя общеобразовательная школа № 2»</w:t>
      </w:r>
    </w:p>
    <w:p w:rsidR="004E0859" w:rsidRDefault="004E0859" w:rsidP="004E0859">
      <w:pPr>
        <w:pStyle w:val="a4"/>
        <w:rPr>
          <w:rFonts w:ascii="Times New Roman" w:hAnsi="Times New Roman"/>
          <w:sz w:val="24"/>
          <w:szCs w:val="24"/>
        </w:rPr>
      </w:pPr>
    </w:p>
    <w:p w:rsidR="004E0859" w:rsidRDefault="004E0859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4E0859" w:rsidRDefault="004E0859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 основной  общеобразовательной   программе   </w:t>
      </w:r>
    </w:p>
    <w:p w:rsidR="004E0859" w:rsidRDefault="004E0859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основного     общего   образования, </w:t>
      </w:r>
      <w:proofErr w:type="gramStart"/>
      <w:r>
        <w:rPr>
          <w:rFonts w:ascii="Times New Roman" w:hAnsi="Times New Roman"/>
          <w:sz w:val="24"/>
          <w:szCs w:val="24"/>
        </w:rPr>
        <w:t>утвержденной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   </w:t>
      </w:r>
    </w:p>
    <w:p w:rsidR="004E0859" w:rsidRDefault="004E0859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приказом   </w:t>
      </w:r>
      <w:r>
        <w:rPr>
          <w:rFonts w:ascii="Times New Roman" w:hAnsi="Times New Roman"/>
          <w:sz w:val="24"/>
          <w:szCs w:val="24"/>
          <w:u w:val="single"/>
        </w:rPr>
        <w:t>№ 159   от   31 августа 2016 года</w:t>
      </w:r>
    </w:p>
    <w:p w:rsidR="004E0859" w:rsidRDefault="004E0859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4E0859" w:rsidRDefault="004E0859" w:rsidP="004E0859">
      <w:pPr>
        <w:jc w:val="both"/>
      </w:pPr>
    </w:p>
    <w:p w:rsidR="004E0859" w:rsidRDefault="004E0859" w:rsidP="004E0859"/>
    <w:p w:rsidR="004E0859" w:rsidRDefault="004E0859" w:rsidP="004E0859">
      <w:pPr>
        <w:rPr>
          <w:b/>
          <w:bCs/>
        </w:rPr>
      </w:pPr>
      <w:r>
        <w:rPr>
          <w:b/>
          <w:bCs/>
        </w:rPr>
        <w:t xml:space="preserve">                </w:t>
      </w:r>
    </w:p>
    <w:p w:rsidR="004E0859" w:rsidRDefault="004E0859" w:rsidP="004E0859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4E0859" w:rsidRDefault="004E0859" w:rsidP="004E0859">
      <w:pPr>
        <w:spacing w:line="360" w:lineRule="auto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алгебра</w:t>
      </w:r>
    </w:p>
    <w:p w:rsidR="004E0859" w:rsidRDefault="004E0859" w:rsidP="004E0859">
      <w:pPr>
        <w:spacing w:line="360" w:lineRule="auto"/>
        <w:jc w:val="center"/>
        <w:rPr>
          <w:bCs/>
        </w:rPr>
      </w:pPr>
      <w:r>
        <w:rPr>
          <w:bCs/>
        </w:rPr>
        <w:t>7 класс</w:t>
      </w:r>
    </w:p>
    <w:p w:rsidR="004E0859" w:rsidRDefault="004E0859" w:rsidP="004E0859">
      <w:pPr>
        <w:spacing w:line="360" w:lineRule="auto"/>
        <w:jc w:val="center"/>
        <w:rPr>
          <w:bCs/>
        </w:rPr>
      </w:pPr>
      <w:r w:rsidRPr="004E0859">
        <w:rPr>
          <w:bCs/>
        </w:rPr>
        <w:t>(индивидуальное обучение)</w:t>
      </w:r>
    </w:p>
    <w:p w:rsidR="009A1565" w:rsidRPr="004E0859" w:rsidRDefault="009A1565" w:rsidP="004E0859">
      <w:pPr>
        <w:spacing w:line="360" w:lineRule="auto"/>
        <w:jc w:val="center"/>
        <w:rPr>
          <w:bCs/>
        </w:rPr>
      </w:pPr>
      <w:r>
        <w:rPr>
          <w:bCs/>
        </w:rPr>
        <w:t>Заочная форма обучения</w:t>
      </w:r>
    </w:p>
    <w:p w:rsidR="004E0859" w:rsidRPr="004E0859" w:rsidRDefault="004E0859" w:rsidP="004E0859">
      <w:pPr>
        <w:spacing w:line="360" w:lineRule="auto"/>
        <w:jc w:val="center"/>
      </w:pPr>
      <w:r w:rsidRPr="004E0859">
        <w:rPr>
          <w:bCs/>
        </w:rPr>
        <w:t>Срок реализации 5 лет</w:t>
      </w:r>
    </w:p>
    <w:p w:rsidR="004E0859" w:rsidRPr="004E0859" w:rsidRDefault="004E0859" w:rsidP="004E0859">
      <w:r w:rsidRPr="004E0859">
        <w:t xml:space="preserve">                                                            </w:t>
      </w:r>
    </w:p>
    <w:p w:rsidR="004E0859" w:rsidRPr="004E0859" w:rsidRDefault="004E0859" w:rsidP="004E0859">
      <w:r w:rsidRPr="004E0859">
        <w:t xml:space="preserve">   </w:t>
      </w:r>
    </w:p>
    <w:p w:rsidR="004E0859" w:rsidRPr="004E0859" w:rsidRDefault="004E0859" w:rsidP="004E0859">
      <w:pPr>
        <w:pStyle w:val="a4"/>
        <w:jc w:val="center"/>
        <w:rPr>
          <w:rStyle w:val="a5"/>
          <w:rFonts w:ascii="Times New Roman" w:hAnsi="Times New Roman"/>
          <w:b w:val="0"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i/>
          <w:sz w:val="24"/>
          <w:szCs w:val="24"/>
        </w:rPr>
        <w:t>Нормативные документы</w:t>
      </w:r>
    </w:p>
    <w:p w:rsidR="004E0859" w:rsidRPr="004E0859" w:rsidRDefault="004E0859" w:rsidP="004E0859">
      <w:pPr>
        <w:pStyle w:val="a4"/>
        <w:rPr>
          <w:rStyle w:val="a5"/>
          <w:rFonts w:ascii="Times New Roman" w:hAnsi="Times New Roman"/>
          <w:b w:val="0"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sz w:val="24"/>
          <w:szCs w:val="24"/>
        </w:rPr>
        <w:t>1.Федеральный государственный образовательный стандарт основного общего образования.</w:t>
      </w:r>
    </w:p>
    <w:p w:rsidR="004E0859" w:rsidRPr="004E0859" w:rsidRDefault="004E0859" w:rsidP="004E0859">
      <w:pPr>
        <w:pStyle w:val="a4"/>
        <w:rPr>
          <w:rStyle w:val="a5"/>
          <w:rFonts w:ascii="Times New Roman" w:hAnsi="Times New Roman"/>
          <w:b w:val="0"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sz w:val="24"/>
          <w:szCs w:val="24"/>
        </w:rPr>
        <w:t>2. Примерные программы  основного общего образования. Математика. (Стандарты второго поколения.) – М.: Просвещение, 2010.</w:t>
      </w:r>
    </w:p>
    <w:p w:rsidR="004E0859" w:rsidRPr="004E0859" w:rsidRDefault="004E0859" w:rsidP="004E0859">
      <w:pPr>
        <w:pStyle w:val="a4"/>
        <w:rPr>
          <w:rStyle w:val="a5"/>
          <w:rFonts w:ascii="Times New Roman" w:hAnsi="Times New Roman"/>
          <w:b w:val="0"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sz w:val="24"/>
          <w:szCs w:val="24"/>
        </w:rPr>
        <w:t xml:space="preserve">3. Математика: программы:5-9 классы/ А.Г. </w:t>
      </w:r>
      <w:proofErr w:type="gramStart"/>
      <w:r w:rsidRPr="004E0859">
        <w:rPr>
          <w:rStyle w:val="a5"/>
          <w:rFonts w:ascii="Times New Roman" w:hAnsi="Times New Roman"/>
          <w:b w:val="0"/>
          <w:sz w:val="24"/>
          <w:szCs w:val="24"/>
        </w:rPr>
        <w:t>Мерзляк</w:t>
      </w:r>
      <w:proofErr w:type="gramEnd"/>
      <w:r w:rsidRPr="004E0859">
        <w:rPr>
          <w:rStyle w:val="a5"/>
          <w:rFonts w:ascii="Times New Roman" w:hAnsi="Times New Roman"/>
          <w:b w:val="0"/>
          <w:sz w:val="24"/>
          <w:szCs w:val="24"/>
        </w:rPr>
        <w:t xml:space="preserve">, В.Б. Полонский, М.С. Якир, Е.В. </w:t>
      </w:r>
      <w:proofErr w:type="spellStart"/>
      <w:r w:rsidRPr="004E0859">
        <w:rPr>
          <w:rStyle w:val="a5"/>
          <w:rFonts w:ascii="Times New Roman" w:hAnsi="Times New Roman"/>
          <w:b w:val="0"/>
          <w:sz w:val="24"/>
          <w:szCs w:val="24"/>
        </w:rPr>
        <w:t>Буцко</w:t>
      </w:r>
      <w:proofErr w:type="spellEnd"/>
      <w:r w:rsidRPr="004E0859">
        <w:rPr>
          <w:rStyle w:val="a5"/>
          <w:rFonts w:ascii="Times New Roman" w:hAnsi="Times New Roman"/>
          <w:b w:val="0"/>
          <w:sz w:val="24"/>
          <w:szCs w:val="24"/>
        </w:rPr>
        <w:t xml:space="preserve"> (Алгоритм успеха) М.: </w:t>
      </w:r>
      <w:proofErr w:type="spellStart"/>
      <w:r w:rsidRPr="004E0859">
        <w:rPr>
          <w:rStyle w:val="a5"/>
          <w:rFonts w:ascii="Times New Roman" w:hAnsi="Times New Roman"/>
          <w:b w:val="0"/>
          <w:sz w:val="24"/>
          <w:szCs w:val="24"/>
        </w:rPr>
        <w:t>Вентана</w:t>
      </w:r>
      <w:proofErr w:type="spellEnd"/>
      <w:r w:rsidRPr="004E0859">
        <w:rPr>
          <w:rStyle w:val="a5"/>
          <w:rFonts w:ascii="Times New Roman" w:hAnsi="Times New Roman"/>
          <w:b w:val="0"/>
          <w:sz w:val="24"/>
          <w:szCs w:val="24"/>
        </w:rPr>
        <w:t xml:space="preserve"> - Граф, 2017</w:t>
      </w:r>
      <w:r w:rsidRPr="004E0859">
        <w:rPr>
          <w:rStyle w:val="a5"/>
          <w:rFonts w:ascii="Times New Roman" w:hAnsi="Times New Roman"/>
          <w:sz w:val="24"/>
          <w:szCs w:val="24"/>
        </w:rPr>
        <w:t>.</w:t>
      </w:r>
    </w:p>
    <w:p w:rsidR="004E0859" w:rsidRPr="004E0859" w:rsidRDefault="004E0859" w:rsidP="004E0859"/>
    <w:p w:rsidR="004E0859" w:rsidRPr="004E0859" w:rsidRDefault="004E0859" w:rsidP="004E0859"/>
    <w:p w:rsidR="004E0859" w:rsidRDefault="004E0859" w:rsidP="004E0859"/>
    <w:p w:rsidR="004E0859" w:rsidRDefault="004E0859" w:rsidP="004E0859"/>
    <w:p w:rsidR="004E0859" w:rsidRDefault="004E0859" w:rsidP="004E0859"/>
    <w:p w:rsidR="004E0859" w:rsidRDefault="004E0859" w:rsidP="004E0859">
      <w:pPr>
        <w:ind w:left="4248" w:firstLine="708"/>
      </w:pPr>
    </w:p>
    <w:p w:rsidR="004E0859" w:rsidRDefault="004E0859" w:rsidP="004E0859">
      <w:pPr>
        <w:ind w:left="4248" w:firstLine="708"/>
      </w:pPr>
      <w:r>
        <w:t>Разработчики  программы:</w:t>
      </w:r>
    </w:p>
    <w:p w:rsidR="004E0859" w:rsidRDefault="004E0859" w:rsidP="004E0859"/>
    <w:p w:rsidR="004E0859" w:rsidRDefault="004E0859" w:rsidP="004E0859">
      <w:pPr>
        <w:ind w:left="4248" w:firstLine="708"/>
      </w:pPr>
    </w:p>
    <w:p w:rsidR="004E0859" w:rsidRDefault="004E0859" w:rsidP="004E0859">
      <w:pPr>
        <w:ind w:left="4248" w:firstLine="708"/>
      </w:pPr>
      <w:proofErr w:type="spellStart"/>
      <w:r>
        <w:t>Самохвалова</w:t>
      </w:r>
      <w:proofErr w:type="spellEnd"/>
      <w:r>
        <w:t xml:space="preserve">  Ж.Ю.</w:t>
      </w:r>
    </w:p>
    <w:p w:rsidR="004E0859" w:rsidRDefault="004E0859" w:rsidP="004E0859">
      <w:pPr>
        <w:rPr>
          <w:sz w:val="28"/>
          <w:szCs w:val="28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C415D7" w:rsidRDefault="00C415D7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C415D7" w:rsidRDefault="00C415D7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hd w:val="clear" w:color="auto" w:fill="FFFFFF"/>
        <w:ind w:left="-426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Рабочая программа составлена на основе:</w:t>
      </w:r>
    </w:p>
    <w:p w:rsidR="004E0859" w:rsidRDefault="004E0859" w:rsidP="004E0859">
      <w:pPr>
        <w:shd w:val="clear" w:color="auto" w:fill="FFFFFF"/>
        <w:ind w:left="-426" w:firstLine="567"/>
        <w:jc w:val="center"/>
        <w:rPr>
          <w:b/>
          <w:bCs/>
          <w:color w:val="000000"/>
          <w:spacing w:val="-8"/>
        </w:rPr>
      </w:pPr>
    </w:p>
    <w:p w:rsidR="004E0859" w:rsidRDefault="004E0859" w:rsidP="004E085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-426"/>
        <w:contextualSpacing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Федерального  </w:t>
      </w:r>
      <w:r>
        <w:rPr>
          <w:rFonts w:eastAsia="Calibri"/>
          <w:color w:val="000000"/>
        </w:rPr>
        <w:t xml:space="preserve">закона от 29.12.2012 г.  №273-ФЗ «Об образовании в Российской Федерации», </w:t>
      </w:r>
    </w:p>
    <w:p w:rsidR="004E0859" w:rsidRDefault="004E0859" w:rsidP="004E0859">
      <w:pPr>
        <w:numPr>
          <w:ilvl w:val="0"/>
          <w:numId w:val="1"/>
        </w:numPr>
        <w:suppressAutoHyphens w:val="0"/>
        <w:ind w:left="-426"/>
        <w:contextualSpacing/>
        <w:jc w:val="both"/>
        <w:rPr>
          <w:rFonts w:eastAsia="Calibri"/>
        </w:rPr>
      </w:pPr>
      <w:r>
        <w:rPr>
          <w:rFonts w:eastAsia="Calibri"/>
        </w:rPr>
        <w:t>Федерального государственного образовательного стандарта основного общего образования / Министерство образования и науки РФ.  – М.: Просвещение, 2011(Стандарты второго поколения). Приказ Министерства образования и науки РФ от 17.12.2010 № 1897;</w:t>
      </w:r>
    </w:p>
    <w:p w:rsidR="004E0859" w:rsidRDefault="004E0859" w:rsidP="004E0859">
      <w:pPr>
        <w:keepNext/>
        <w:numPr>
          <w:ilvl w:val="0"/>
          <w:numId w:val="1"/>
        </w:numPr>
        <w:suppressAutoHyphens w:val="0"/>
        <w:autoSpaceDE w:val="0"/>
        <w:autoSpaceDN w:val="0"/>
        <w:adjustRightInd w:val="0"/>
        <w:ind w:left="-426"/>
        <w:contextualSpacing/>
        <w:jc w:val="both"/>
        <w:outlineLvl w:val="0"/>
      </w:pPr>
      <w:r>
        <w:rPr>
          <w:rFonts w:eastAsia="Calibri"/>
          <w:color w:val="000000"/>
        </w:rPr>
        <w:t xml:space="preserve"> </w:t>
      </w:r>
      <w:r>
        <w:t xml:space="preserve">программы </w:t>
      </w:r>
      <w:r>
        <w:rPr>
          <w:bCs/>
          <w:iCs/>
        </w:rPr>
        <w:t>общеобразовательных учреждений по алгебре 7–9 классы</w:t>
      </w:r>
      <w:r>
        <w:t xml:space="preserve">, </w:t>
      </w:r>
      <w:r>
        <w:rPr>
          <w:bCs/>
          <w:iCs/>
        </w:rPr>
        <w:t xml:space="preserve"> к учебному комплексу  для 7-9 классов (авторы А. Г. </w:t>
      </w:r>
      <w:proofErr w:type="gramStart"/>
      <w:r>
        <w:rPr>
          <w:bCs/>
          <w:iCs/>
        </w:rPr>
        <w:t>Мерзляк</w:t>
      </w:r>
      <w:proofErr w:type="gramEnd"/>
      <w:r>
        <w:rPr>
          <w:bCs/>
          <w:iCs/>
        </w:rPr>
        <w:t xml:space="preserve">, В. Б. Полонский, М. С. Якир </w:t>
      </w:r>
      <w:r>
        <w:t xml:space="preserve">– М: </w:t>
      </w:r>
      <w:proofErr w:type="spellStart"/>
      <w:r>
        <w:t>Вентана</w:t>
      </w:r>
      <w:proofErr w:type="spellEnd"/>
      <w:r>
        <w:t xml:space="preserve"> – Граф, 2017 – с. 76);</w:t>
      </w:r>
    </w:p>
    <w:p w:rsidR="004E0859" w:rsidRDefault="004E0859" w:rsidP="004E0859">
      <w:pPr>
        <w:numPr>
          <w:ilvl w:val="0"/>
          <w:numId w:val="1"/>
        </w:numPr>
        <w:suppressAutoHyphens w:val="0"/>
        <w:ind w:left="-426"/>
        <w:contextualSpacing/>
        <w:jc w:val="both"/>
        <w:rPr>
          <w:rFonts w:eastAsia="Calibri"/>
        </w:rPr>
      </w:pPr>
      <w:r>
        <w:rPr>
          <w:rFonts w:eastAsia="Calibri"/>
        </w:rPr>
        <w:t>программы для общеобразовательных учреждений. Математика 5-11 классы</w:t>
      </w:r>
      <w:proofErr w:type="gramStart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  </w:t>
      </w:r>
      <w:proofErr w:type="gramStart"/>
      <w:r>
        <w:rPr>
          <w:rFonts w:eastAsia="Calibri"/>
        </w:rPr>
        <w:t>с</w:t>
      </w:r>
      <w:proofErr w:type="gramEnd"/>
      <w:r>
        <w:rPr>
          <w:rFonts w:eastAsia="Calibri"/>
        </w:rPr>
        <w:t xml:space="preserve">оставитель: Т.А. </w:t>
      </w:r>
      <w:proofErr w:type="spellStart"/>
      <w:r>
        <w:rPr>
          <w:rFonts w:eastAsia="Calibri"/>
        </w:rPr>
        <w:t>Бурмистрова</w:t>
      </w:r>
      <w:proofErr w:type="spellEnd"/>
    </w:p>
    <w:p w:rsidR="004E0859" w:rsidRDefault="004E0859" w:rsidP="004E0859">
      <w:pPr>
        <w:ind w:left="-426" w:firstLine="567"/>
        <w:contextualSpacing/>
        <w:jc w:val="center"/>
        <w:rPr>
          <w:b/>
          <w:bCs/>
        </w:rPr>
      </w:pPr>
    </w:p>
    <w:p w:rsidR="004E0859" w:rsidRDefault="004E0859" w:rsidP="004E0859">
      <w:pPr>
        <w:ind w:left="-426" w:firstLine="567"/>
        <w:contextualSpacing/>
        <w:jc w:val="center"/>
        <w:rPr>
          <w:b/>
          <w:bCs/>
        </w:rPr>
      </w:pPr>
      <w:r>
        <w:rPr>
          <w:b/>
          <w:bCs/>
        </w:rPr>
        <w:t>Структура документа</w:t>
      </w:r>
    </w:p>
    <w:p w:rsidR="004E0859" w:rsidRDefault="004E0859" w:rsidP="004E0859">
      <w:pPr>
        <w:ind w:left="-426" w:firstLine="567"/>
        <w:contextualSpacing/>
        <w:jc w:val="center"/>
        <w:rPr>
          <w:b/>
          <w:bCs/>
        </w:rPr>
      </w:pP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</w:pPr>
      <w:r>
        <w:t>- планируемые результаты освоения учебного предмета «Алгебра»;</w:t>
      </w: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</w:pPr>
      <w:r>
        <w:t>- содержание учебного предмета «Алгебра»;</w:t>
      </w: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</w:pPr>
      <w:r>
        <w:t xml:space="preserve">- тематическое планирование с указанием количества часов, отводимых на освоение каждой темы и характеристики основных видов деятельности ученика (на уровне УУД); </w:t>
      </w:r>
    </w:p>
    <w:p w:rsidR="004E0859" w:rsidRDefault="004E0859" w:rsidP="004E0859">
      <w:pPr>
        <w:shd w:val="clear" w:color="auto" w:fill="FFFFFF"/>
        <w:ind w:left="-426" w:firstLine="567"/>
      </w:pPr>
      <w:r>
        <w:rPr>
          <w:b/>
        </w:rPr>
        <w:t xml:space="preserve">- </w:t>
      </w:r>
      <w:r>
        <w:t>календарно-тематическое планирование.</w:t>
      </w: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  <w:r>
        <w:rPr>
          <w:b/>
        </w:rPr>
        <w:t>Изучение математики на уровне основного общего образования направлено на достижение следующих целей: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воспитание культуры личности, отношения к математике как к части общечеловеческой культуры, играющей особую роль в общественном развитии</w:t>
      </w:r>
    </w:p>
    <w:p w:rsidR="004E0859" w:rsidRDefault="004E0859" w:rsidP="004E0859">
      <w:pPr>
        <w:tabs>
          <w:tab w:val="left" w:pos="-284"/>
        </w:tabs>
        <w:suppressAutoHyphens w:val="0"/>
        <w:autoSpaceDE w:val="0"/>
        <w:autoSpaceDN w:val="0"/>
        <w:adjustRightInd w:val="0"/>
        <w:ind w:left="644" w:firstLine="142"/>
        <w:jc w:val="both"/>
      </w:pPr>
      <w:r>
        <w:t>.</w:t>
      </w:r>
    </w:p>
    <w:p w:rsidR="004E0859" w:rsidRDefault="004E0859" w:rsidP="004E0859">
      <w:pPr>
        <w:tabs>
          <w:tab w:val="left" w:pos="-284"/>
        </w:tabs>
        <w:autoSpaceDE w:val="0"/>
        <w:autoSpaceDN w:val="0"/>
        <w:adjustRightInd w:val="0"/>
        <w:ind w:left="1004"/>
        <w:jc w:val="both"/>
        <w:rPr>
          <w:b/>
        </w:rPr>
      </w:pPr>
      <w:r>
        <w:rPr>
          <w:b/>
        </w:rPr>
        <w:t>Задачами данной программы обучения является:</w:t>
      </w:r>
    </w:p>
    <w:p w:rsidR="004E0859" w:rsidRDefault="004E0859" w:rsidP="004E0859">
      <w:pPr>
        <w:widowControl w:val="0"/>
        <w:tabs>
          <w:tab w:val="left" w:pos="-284"/>
        </w:tabs>
        <w:ind w:left="-426" w:firstLine="567"/>
        <w:rPr>
          <w:b/>
        </w:rPr>
      </w:pP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развитие алгоритмического мышления, необходимого, в частности, для освоения курса информатики;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овладение навыками дедуктивных рассуждений.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развитие воображения, способности к математическому творчеству.</w:t>
      </w:r>
    </w:p>
    <w:p w:rsidR="004E0859" w:rsidRDefault="004E0859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</w:t>
      </w:r>
    </w:p>
    <w:p w:rsidR="004E0859" w:rsidRDefault="004E0859" w:rsidP="004E0859">
      <w:pPr>
        <w:widowControl w:val="0"/>
        <w:tabs>
          <w:tab w:val="left" w:pos="-284"/>
        </w:tabs>
        <w:ind w:left="-426" w:firstLine="284"/>
        <w:rPr>
          <w:b/>
        </w:rPr>
      </w:pPr>
    </w:p>
    <w:p w:rsidR="004E0859" w:rsidRDefault="004E0859" w:rsidP="004E0859">
      <w:pPr>
        <w:widowControl w:val="0"/>
        <w:tabs>
          <w:tab w:val="left" w:pos="-284"/>
        </w:tabs>
        <w:ind w:left="-426" w:firstLine="567"/>
        <w:rPr>
          <w:b/>
        </w:rPr>
      </w:pPr>
      <w:r>
        <w:rPr>
          <w:b/>
        </w:rPr>
        <w:t>В ходе освоения содержания курса учащиеся получают возможность:</w:t>
      </w:r>
    </w:p>
    <w:p w:rsidR="004E0859" w:rsidRDefault="004E0859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4E0859" w:rsidRDefault="004E0859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4E0859" w:rsidRDefault="004E0859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4E0859" w:rsidRDefault="004E0859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>
        <w:t>контрпримеры</w:t>
      </w:r>
      <w:proofErr w:type="spellEnd"/>
      <w: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E0859" w:rsidRDefault="004E0859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4E0859" w:rsidRDefault="004E0859" w:rsidP="004E0859">
      <w:pPr>
        <w:tabs>
          <w:tab w:val="num" w:pos="0"/>
        </w:tabs>
        <w:autoSpaceDE w:val="0"/>
        <w:autoSpaceDN w:val="0"/>
        <w:adjustRightInd w:val="0"/>
        <w:ind w:left="-426" w:firstLine="284"/>
        <w:jc w:val="both"/>
      </w:pP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  <w:r>
        <w:rPr>
          <w:b/>
        </w:rPr>
        <w:t>Место предмета в   учебном плане</w:t>
      </w:r>
    </w:p>
    <w:p w:rsidR="004E0859" w:rsidRDefault="004E0859" w:rsidP="004E0859">
      <w:pPr>
        <w:autoSpaceDE w:val="0"/>
        <w:autoSpaceDN w:val="0"/>
        <w:adjustRightInd w:val="0"/>
        <w:ind w:left="-426" w:firstLine="567"/>
        <w:jc w:val="both"/>
      </w:pPr>
      <w:proofErr w:type="gramStart"/>
      <w:r>
        <w:t>Согласно</w:t>
      </w:r>
      <w:proofErr w:type="gramEnd"/>
      <w:r>
        <w:t xml:space="preserve"> учебного плана  на  изучение алгебры  </w:t>
      </w:r>
      <w:r w:rsidR="009A1565">
        <w:t xml:space="preserve">в заочной форме </w:t>
      </w:r>
      <w:r>
        <w:t xml:space="preserve">в 7 классе отводится </w:t>
      </w:r>
      <w:r w:rsidR="009A1565">
        <w:t>1</w:t>
      </w:r>
      <w:r>
        <w:t xml:space="preserve">,5 часа в неделю, всего </w:t>
      </w:r>
      <w:r w:rsidR="00BF6D70">
        <w:t>51 час</w:t>
      </w:r>
      <w:r>
        <w:t>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>Планируемые результаты обучения алгебре в 7 классе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 xml:space="preserve">Алгебраические выражения 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</w:t>
      </w:r>
    </w:p>
    <w:p w:rsidR="004E0859" w:rsidRDefault="004E0859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4E0859" w:rsidRDefault="004E0859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преобразование выражений, содержащих степени с натуральными показателями;</w:t>
      </w:r>
    </w:p>
    <w:p w:rsidR="004E0859" w:rsidRDefault="004E0859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тождественные преобразования рациональных выражений на основе правил действий над многочленами;</w:t>
      </w:r>
    </w:p>
    <w:p w:rsidR="004E0859" w:rsidRDefault="004E0859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разложение многочленов на множители.</w:t>
      </w:r>
    </w:p>
    <w:p w:rsidR="004E0859" w:rsidRDefault="004E0859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4E0859" w:rsidRDefault="004E0859" w:rsidP="004E0859">
      <w:pPr>
        <w:numPr>
          <w:ilvl w:val="0"/>
          <w:numId w:val="5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4E0859" w:rsidRDefault="004E0859" w:rsidP="004E0859">
      <w:pPr>
        <w:numPr>
          <w:ilvl w:val="0"/>
          <w:numId w:val="5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тождественные преобразования для решения задач из различных разделов курса.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Уравнения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</w:t>
      </w:r>
    </w:p>
    <w:p w:rsidR="004E0859" w:rsidRDefault="004E0859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линейные уравнения с одной переменной, системы двух уравнений с двумя переменными;</w:t>
      </w:r>
    </w:p>
    <w:p w:rsidR="004E0859" w:rsidRDefault="004E0859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4E0859" w:rsidRDefault="004E0859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4E0859" w:rsidRDefault="004E0859" w:rsidP="004E0859">
      <w:p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4E0859" w:rsidRDefault="004E0859" w:rsidP="004E0859">
      <w:pPr>
        <w:numPr>
          <w:ilvl w:val="0"/>
          <w:numId w:val="7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4E0859" w:rsidRDefault="004E0859" w:rsidP="004E0859">
      <w:pPr>
        <w:numPr>
          <w:ilvl w:val="0"/>
          <w:numId w:val="7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4E0859" w:rsidRDefault="004E0859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Функции</w:t>
      </w:r>
    </w:p>
    <w:p w:rsidR="004E0859" w:rsidRDefault="004E0859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                                                                                                                                                 • понимать и использовать функциональные понятия, язык (термины, символические обозначения);</w:t>
      </w:r>
    </w:p>
    <w:p w:rsidR="004E0859" w:rsidRDefault="004E0859" w:rsidP="004E0859">
      <w:pPr>
        <w:numPr>
          <w:ilvl w:val="0"/>
          <w:numId w:val="8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строить графики линейной функций, исследовать свойства числовых функций на основе изучения поведения их графиков;</w:t>
      </w:r>
    </w:p>
    <w:p w:rsidR="004E0859" w:rsidRDefault="004E0859" w:rsidP="004E0859">
      <w:pPr>
        <w:numPr>
          <w:ilvl w:val="0"/>
          <w:numId w:val="8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4E0859" w:rsidRDefault="004E0859" w:rsidP="004E0859">
      <w:pPr>
        <w:numPr>
          <w:ilvl w:val="0"/>
          <w:numId w:val="9"/>
        </w:numPr>
        <w:suppressAutoHyphens w:val="0"/>
        <w:spacing w:before="100" w:beforeAutospacing="1" w:after="100" w:afterAutospacing="1"/>
        <w:ind w:left="-426" w:firstLine="0"/>
        <w:rPr>
          <w:lang w:eastAsia="ru-RU"/>
        </w:rPr>
      </w:pPr>
      <w:r>
        <w:rPr>
          <w:lang w:eastAsia="ru-RU"/>
        </w:rPr>
        <w:t xml:space="preserve">проводить исследования, связанные с изучением свойств функций, в том числе с использованием компьютера; </w:t>
      </w:r>
      <w:proofErr w:type="spellStart"/>
      <w:r>
        <w:rPr>
          <w:lang w:eastAsia="ru-RU"/>
        </w:rPr>
        <w:t>н</w:t>
      </w:r>
      <w:proofErr w:type="spellEnd"/>
      <w:r>
        <w:rPr>
          <w:lang w:eastAsia="ru-RU"/>
        </w:rPr>
        <w:t xml:space="preserve"> основе графиков изученных функций строить боле сложные графики (кусочно-заданные, с «выколотыми» точками и т. п.);</w:t>
      </w:r>
    </w:p>
    <w:p w:rsidR="004E0859" w:rsidRDefault="004E0859" w:rsidP="004E0859">
      <w:pPr>
        <w:numPr>
          <w:ilvl w:val="0"/>
          <w:numId w:val="9"/>
        </w:numPr>
        <w:suppressAutoHyphens w:val="0"/>
        <w:spacing w:before="100" w:beforeAutospacing="1" w:after="100" w:afterAutospacing="1"/>
        <w:ind w:left="-426" w:firstLine="0"/>
        <w:rPr>
          <w:lang w:eastAsia="ru-RU"/>
        </w:rPr>
      </w:pPr>
      <w:r>
        <w:rPr>
          <w:lang w:eastAsia="ru-RU"/>
        </w:rPr>
        <w:t xml:space="preserve">использовать функциональные представления и свойства функций для решения математических задач </w:t>
      </w:r>
      <w:proofErr w:type="gramStart"/>
      <w:r>
        <w:rPr>
          <w:lang w:eastAsia="ru-RU"/>
        </w:rPr>
        <w:t>из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раз</w:t>
      </w:r>
      <w:proofErr w:type="gramEnd"/>
      <w:r>
        <w:rPr>
          <w:lang w:eastAsia="ru-RU"/>
        </w:rPr>
        <w:t xml:space="preserve"> личных разделов курса.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 xml:space="preserve">Содержание курса алгебры в 7 классе представлено в виде следующих содержательных разделов: </w:t>
      </w:r>
      <w:r>
        <w:rPr>
          <w:lang w:eastAsia="ru-RU"/>
        </w:rPr>
        <w:t>«Алгебра» и «Функции».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Содержание раздела</w:t>
      </w:r>
      <w:r>
        <w:rPr>
          <w:b/>
          <w:bCs/>
          <w:lang w:eastAsia="ru-RU"/>
        </w:rPr>
        <w:t xml:space="preserve"> «Алгебра»</w:t>
      </w:r>
      <w:r>
        <w:rPr>
          <w:lang w:eastAsia="ru-RU"/>
        </w:rPr>
        <w:t xml:space="preserve"> 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уравнений и их систем, текстовых задач с помощью уравнений и систем уравнений.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</w:t>
      </w:r>
      <w:r>
        <w:rPr>
          <w:lang w:eastAsia="ru-RU"/>
        </w:rPr>
        <w:softHyphen/>
        <w:t>витию алгоритмического мышления — важной составляющей интеллектуального развития человека.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Содержание раздела</w:t>
      </w:r>
      <w:r>
        <w:rPr>
          <w:b/>
          <w:bCs/>
          <w:lang w:eastAsia="ru-RU"/>
        </w:rPr>
        <w:t xml:space="preserve"> «Числовые множества»</w:t>
      </w:r>
      <w:r>
        <w:rPr>
          <w:lang w:eastAsia="ru-RU"/>
        </w:rPr>
        <w:t xml:space="preserve">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Цель содержания раздела</w:t>
      </w:r>
      <w:r>
        <w:rPr>
          <w:b/>
          <w:bCs/>
          <w:lang w:eastAsia="ru-RU"/>
        </w:rPr>
        <w:t xml:space="preserve"> «Функции» —</w:t>
      </w:r>
      <w:r>
        <w:rPr>
          <w:lang w:eastAsia="ru-RU"/>
        </w:rPr>
        <w:t xml:space="preserve">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4E0859" w:rsidRDefault="009A1565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 xml:space="preserve"> П</w:t>
      </w:r>
      <w:r w:rsidR="004E0859">
        <w:rPr>
          <w:b/>
          <w:bCs/>
          <w:u w:val="single"/>
          <w:lang w:eastAsia="ru-RU"/>
        </w:rPr>
        <w:t>редметные результаты освоения содержания курса алгебры: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Изучение алгебры по данной программе способствует формированию </w:t>
      </w:r>
      <w:r>
        <w:rPr>
          <w:b/>
          <w:bCs/>
          <w:lang w:eastAsia="ru-RU"/>
        </w:rPr>
        <w:t xml:space="preserve"> предметных результатов</w:t>
      </w:r>
      <w:r>
        <w:rPr>
          <w:lang w:eastAsia="ru-RU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Предметные результаты: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1.осознание значения математики для повседневной жизни человека;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2.представление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3.развитие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4.владение базовым понятийным аппаратом по основным разделам содержания;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5.систематические знания о функциях и их свойствах;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6.практически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4E0859" w:rsidRDefault="004E0859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вычисления с действительными числами;</w:t>
      </w:r>
    </w:p>
    <w:p w:rsidR="004E0859" w:rsidRDefault="004E0859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уравнения, неравенства, системы уравнений и неравенств;</w:t>
      </w:r>
    </w:p>
    <w:p w:rsidR="004E0859" w:rsidRDefault="004E0859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4E0859" w:rsidRDefault="004E0859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4E0859" w:rsidRDefault="004E0859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4E0859" w:rsidRDefault="004E0859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тождественные преобразования рациональных выражений;</w:t>
      </w:r>
    </w:p>
    <w:p w:rsidR="004E0859" w:rsidRDefault="004E0859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операции над множествами;</w:t>
      </w:r>
    </w:p>
    <w:p w:rsidR="004E0859" w:rsidRDefault="004E0859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исследовать функции и строить их графики;</w:t>
      </w:r>
    </w:p>
    <w:p w:rsidR="004E0859" w:rsidRDefault="004E0859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читать и использовать информацию, представленную в виде таблицы, диаграммы (столбчатой или круговой);</w:t>
      </w:r>
    </w:p>
    <w:p w:rsidR="004E0859" w:rsidRDefault="004E0859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простейшие комбинаторные задачи.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>Содержание курса алгебры 7 класса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Алгебраические выражения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Выражение с переменными. Значение выражения с переменными. Допустимые значения переменных. Тождества. Тождественные преобразования алгебраических выражений. Доказательство тождеств.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Степень с натуральным показателем и её свойства. Одночлены. Одночлен стандартного вида. Степень одночлена Многочлены. Многочлен стандартного вида. Степень многочлена. Сложение, вычитание и умножение многочленов Формулы сокращённого умножения: квадрат суммы и квадрат разности двух выражений, произведение разности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 и разность кубов двух выражений. 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Уравнения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Линейное уравнение. Рациональные уравнения. Решение рациональных уравнений, сводящихся к </w:t>
      </w:r>
      <w:proofErr w:type="gramStart"/>
      <w:r>
        <w:rPr>
          <w:lang w:eastAsia="ru-RU"/>
        </w:rPr>
        <w:t>линейным</w:t>
      </w:r>
      <w:proofErr w:type="gramEnd"/>
      <w:r>
        <w:rPr>
          <w:lang w:eastAsia="ru-RU"/>
        </w:rPr>
        <w:t>. Решение текстовых задач с помощью рациональных уравнений.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Уравнение с двумя переменными. График уравнения с двумя переменными. Линейное уравнение с двумя переменными и его график.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</w:t>
      </w:r>
      <w:r>
        <w:rPr>
          <w:lang w:eastAsia="ru-RU"/>
        </w:rPr>
        <w:softHyphen/>
        <w:t>дель реальной ситуации.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Функции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Числовые функции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</w:t>
      </w:r>
    </w:p>
    <w:p w:rsidR="004E0859" w:rsidRDefault="004E0859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Линейная функция, ее свойства и графики.</w:t>
      </w:r>
    </w:p>
    <w:p w:rsidR="00C415D7" w:rsidRDefault="00C415D7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</w:p>
    <w:p w:rsidR="004E0859" w:rsidRDefault="004E0859" w:rsidP="004E0859">
      <w:pPr>
        <w:pStyle w:val="a4"/>
        <w:ind w:left="-426"/>
        <w:jc w:val="center"/>
        <w:rPr>
          <w:rStyle w:val="a5"/>
          <w:b w:val="0"/>
          <w:sz w:val="24"/>
          <w:szCs w:val="24"/>
        </w:rPr>
      </w:pPr>
      <w:r>
        <w:rPr>
          <w:rStyle w:val="a5"/>
          <w:i/>
          <w:sz w:val="24"/>
          <w:szCs w:val="24"/>
        </w:rPr>
        <w:t>Информационные средства</w:t>
      </w:r>
    </w:p>
    <w:p w:rsidR="004E0859" w:rsidRDefault="004E0859" w:rsidP="004E0859">
      <w:pPr>
        <w:pStyle w:val="a4"/>
        <w:ind w:left="-426"/>
        <w:rPr>
          <w:rStyle w:val="a5"/>
          <w:b w:val="0"/>
          <w:sz w:val="24"/>
          <w:szCs w:val="24"/>
        </w:rPr>
      </w:pPr>
    </w:p>
    <w:p w:rsidR="004E0859" w:rsidRDefault="004E0859" w:rsidP="004E0859">
      <w:pPr>
        <w:ind w:left="-426"/>
      </w:pPr>
      <w:r>
        <w:t xml:space="preserve">1. «Карман для учителя математики» </w:t>
      </w:r>
      <w:hyperlink r:id="rId6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karmanform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ucoz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4E0859" w:rsidRDefault="004E0859" w:rsidP="004E0859">
      <w:pPr>
        <w:ind w:left="-426"/>
        <w:rPr>
          <w:rStyle w:val="a5"/>
          <w:b w:val="0"/>
        </w:rPr>
      </w:pPr>
      <w:r>
        <w:t xml:space="preserve">2. Я иду на урок математики (методические разработки): </w:t>
      </w:r>
      <w:hyperlink r:id="rId7" w:history="1">
        <w:r>
          <w:rPr>
            <w:rStyle w:val="a3"/>
          </w:rPr>
          <w:t>www.festival.1sepembe</w:t>
        </w:r>
        <w:r>
          <w:rPr>
            <w:rStyle w:val="a3"/>
            <w:lang w:val="en-US"/>
          </w:rPr>
          <w:t>r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4E0859" w:rsidRDefault="004E0859" w:rsidP="004E0859">
      <w:pPr>
        <w:ind w:left="-426"/>
      </w:pPr>
      <w:r>
        <w:rPr>
          <w:rStyle w:val="a5"/>
        </w:rPr>
        <w:t xml:space="preserve"> 3.</w:t>
      </w:r>
      <w:r>
        <w:t xml:space="preserve">ФЦИОР  </w:t>
      </w:r>
      <w:hyperlink r:id="rId8" w:history="1">
        <w:r>
          <w:rPr>
            <w:rStyle w:val="a3"/>
          </w:rPr>
          <w:t>http://www.fcior.edu.ru</w:t>
        </w:r>
      </w:hyperlink>
      <w:r>
        <w:t xml:space="preserve">  и ЕК ЦОР  </w:t>
      </w:r>
      <w:hyperlink r:id="rId9" w:history="1">
        <w:r>
          <w:rPr>
            <w:rStyle w:val="a3"/>
          </w:rPr>
          <w:t>http://school-collection.edu.ru</w:t>
        </w:r>
      </w:hyperlink>
      <w:r>
        <w:t>.</w:t>
      </w:r>
    </w:p>
    <w:p w:rsidR="004E0859" w:rsidRDefault="004E0859" w:rsidP="004E0859">
      <w:pPr>
        <w:spacing w:line="360" w:lineRule="auto"/>
        <w:ind w:left="-426"/>
      </w:pPr>
      <w:r>
        <w:t xml:space="preserve">  4.СУП (современный учительский портал)</w:t>
      </w:r>
      <w:r>
        <w:tab/>
      </w:r>
      <w:hyperlink r:id="rId10" w:history="1">
        <w:r>
          <w:rPr>
            <w:rStyle w:val="a3"/>
          </w:rPr>
          <w:t>http://easyen.ru/?_openstat=0KTQsNC50Lst0YHRgdGL0LvQutCwOzs7</w:t>
        </w:r>
      </w:hyperlink>
    </w:p>
    <w:p w:rsidR="004E0859" w:rsidRDefault="004E0859" w:rsidP="004E0859">
      <w:pPr>
        <w:spacing w:line="360" w:lineRule="auto"/>
        <w:ind w:left="-426"/>
        <w:jc w:val="both"/>
      </w:pPr>
      <w:r>
        <w:t xml:space="preserve">  5.Завуч. </w:t>
      </w:r>
      <w:proofErr w:type="spellStart"/>
      <w:r>
        <w:t>Инфо</w:t>
      </w:r>
      <w:proofErr w:type="spellEnd"/>
      <w:r>
        <w:t xml:space="preserve"> Методическая библиотека </w:t>
      </w:r>
      <w:hyperlink r:id="rId11" w:history="1">
        <w:r>
          <w:rPr>
            <w:rStyle w:val="a3"/>
          </w:rPr>
          <w:t>http://www.zavuch.info/methodlib/5/</w:t>
        </w:r>
      </w:hyperlink>
    </w:p>
    <w:p w:rsidR="004E0859" w:rsidRDefault="004E0859" w:rsidP="004E0859">
      <w:pPr>
        <w:pStyle w:val="2"/>
        <w:ind w:left="-426" w:firstLine="567"/>
        <w:rPr>
          <w:rFonts w:ascii="Times New Roman" w:hAnsi="Times New Roman"/>
          <w:color w:val="3366FF"/>
          <w:sz w:val="24"/>
        </w:rPr>
      </w:pPr>
      <w:r>
        <w:rPr>
          <w:rFonts w:ascii="Times New Roman" w:hAnsi="Times New Roman"/>
          <w:sz w:val="24"/>
        </w:rPr>
        <w:t xml:space="preserve">6. Уроки – конспекты  </w:t>
      </w:r>
      <w:hyperlink r:id="rId12" w:history="1">
        <w:r>
          <w:rPr>
            <w:rStyle w:val="a3"/>
            <w:rFonts w:ascii="Times New Roman" w:hAnsi="Times New Roman"/>
            <w:sz w:val="24"/>
          </w:rPr>
          <w:t>www.pedsovet.ru</w:t>
        </w:r>
      </w:hyperlink>
    </w:p>
    <w:p w:rsidR="004E0859" w:rsidRDefault="004E0859" w:rsidP="004E0859">
      <w:pPr>
        <w:pStyle w:val="2"/>
        <w:ind w:left="-426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7.Досье школьного учителя математики</w:t>
      </w:r>
    </w:p>
    <w:p w:rsidR="004E0859" w:rsidRDefault="004E0859" w:rsidP="004E0859">
      <w:pPr>
        <w:spacing w:line="360" w:lineRule="auto"/>
        <w:ind w:left="-426"/>
        <w:jc w:val="both"/>
      </w:pPr>
      <w:r>
        <w:tab/>
      </w:r>
      <w:hyperlink r:id="rId13" w:history="1">
        <w:r>
          <w:rPr>
            <w:rStyle w:val="a3"/>
          </w:rPr>
          <w:t>http://www.mathvaz.ru/docie.php?action=articles&amp;catalog_id=3&amp;cat_id=8</w:t>
        </w:r>
      </w:hyperlink>
    </w:p>
    <w:p w:rsidR="00F047FB" w:rsidRPr="00B511B4" w:rsidRDefault="00F047FB" w:rsidP="00F047FB">
      <w:pPr>
        <w:jc w:val="center"/>
      </w:pPr>
      <w:r>
        <w:rPr>
          <w:b/>
          <w:sz w:val="28"/>
          <w:szCs w:val="28"/>
        </w:rPr>
        <w:t>Т</w:t>
      </w:r>
      <w:r w:rsidRPr="009B0AA2">
        <w:rPr>
          <w:b/>
          <w:sz w:val="28"/>
          <w:szCs w:val="28"/>
        </w:rPr>
        <w:t>ематическое планирование. Алгебра. 7 класс</w:t>
      </w:r>
      <w:r w:rsidRPr="009B0AA2">
        <w:rPr>
          <w:b/>
          <w:sz w:val="28"/>
          <w:szCs w:val="28"/>
        </w:rPr>
        <w:cr/>
      </w:r>
      <w:r w:rsidRPr="00B511B4">
        <w:t>(</w:t>
      </w:r>
      <w:r w:rsidR="00BF6D70">
        <w:t>1,5 часа в неделю, всего 51 час</w:t>
      </w:r>
      <w:r w:rsidRPr="00B511B4">
        <w:t>)</w:t>
      </w:r>
    </w:p>
    <w:tbl>
      <w:tblPr>
        <w:tblStyle w:val="a6"/>
        <w:tblW w:w="0" w:type="auto"/>
        <w:tblInd w:w="-426" w:type="dxa"/>
        <w:tblLook w:val="04A0"/>
      </w:tblPr>
      <w:tblGrid>
        <w:gridCol w:w="7197"/>
        <w:gridCol w:w="2551"/>
      </w:tblGrid>
      <w:tr w:rsidR="009A1565" w:rsidTr="009A1565">
        <w:tc>
          <w:tcPr>
            <w:tcW w:w="7197" w:type="dxa"/>
          </w:tcPr>
          <w:p w:rsidR="009A1565" w:rsidRPr="00C415D7" w:rsidRDefault="009A1565" w:rsidP="004E0859">
            <w:pPr>
              <w:suppressAutoHyphens w:val="0"/>
              <w:spacing w:before="100" w:beforeAutospacing="1" w:after="240"/>
              <w:rPr>
                <w:lang w:eastAsia="ru-RU"/>
              </w:rPr>
            </w:pPr>
          </w:p>
          <w:p w:rsidR="009A1565" w:rsidRDefault="009A1565" w:rsidP="004E0859">
            <w:pPr>
              <w:suppressAutoHyphens w:val="0"/>
              <w:spacing w:before="100" w:beforeAutospacing="1" w:after="240"/>
              <w:rPr>
                <w:lang w:eastAsia="ru-RU"/>
              </w:rPr>
            </w:pPr>
            <w:r w:rsidRPr="00C415D7">
              <w:rPr>
                <w:b/>
                <w:lang w:eastAsia="ru-RU"/>
              </w:rPr>
              <w:t xml:space="preserve">                      ТЕМА</w:t>
            </w:r>
          </w:p>
        </w:tc>
        <w:tc>
          <w:tcPr>
            <w:tcW w:w="2551" w:type="dxa"/>
          </w:tcPr>
          <w:p w:rsidR="009A1565" w:rsidRPr="00C415D7" w:rsidRDefault="009A1565" w:rsidP="004E0859">
            <w:pPr>
              <w:suppressAutoHyphens w:val="0"/>
              <w:spacing w:before="100" w:beforeAutospacing="1" w:after="24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Кол- </w:t>
            </w:r>
            <w:proofErr w:type="gramStart"/>
            <w:r>
              <w:rPr>
                <w:b/>
                <w:lang w:eastAsia="ru-RU"/>
              </w:rPr>
              <w:t>во</w:t>
            </w:r>
            <w:proofErr w:type="gramEnd"/>
            <w:r>
              <w:rPr>
                <w:b/>
                <w:lang w:eastAsia="ru-RU"/>
              </w:rPr>
              <w:t xml:space="preserve"> часов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Введение в алгебру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Линейное уравнение с одной переменной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Решение задач с помощью уравнений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Тождественно равные выражения. Тождества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Степень с натуральным показателем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Одночлены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Многочлены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Умножение одночлена на многочлен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Разложение многочленов на множители. Метод группировки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Произведение разности и суммы двух выражений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Разность квадратов двух выражений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Квадрат суммы и квадрат разности двух выражений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Сумма и разность кубов двух выражений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Повторение и систематизация учебного материала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Связи между величинами. Функция</w:t>
            </w:r>
            <w:r>
              <w:rPr>
                <w:rFonts w:eastAsia="Calibri"/>
              </w:rPr>
              <w:t>.</w:t>
            </w:r>
            <w:r w:rsidRPr="0007753A"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Способы задания функции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График функции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Линейная функция, её графики свойства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ind w:hanging="104"/>
              <w:rPr>
                <w:rFonts w:eastAsia="Calibri"/>
              </w:rPr>
            </w:pPr>
            <w:r w:rsidRPr="0007753A">
              <w:rPr>
                <w:rFonts w:eastAsia="Calibri"/>
              </w:rPr>
              <w:t>Уравнения с двумя переменными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Линейное уравнение с двумя переменными и его график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Решение систем линейных уравнений методом подстановки</w:t>
            </w:r>
          </w:p>
        </w:tc>
        <w:tc>
          <w:tcPr>
            <w:tcW w:w="2551" w:type="dxa"/>
          </w:tcPr>
          <w:p w:rsidR="009A1565" w:rsidRDefault="001377F9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Решение систем линейных уравнений методом сложения</w:t>
            </w:r>
          </w:p>
        </w:tc>
        <w:tc>
          <w:tcPr>
            <w:tcW w:w="2551" w:type="dxa"/>
          </w:tcPr>
          <w:p w:rsidR="009A1565" w:rsidRDefault="009A1565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9A1565" w:rsidP="0035316D">
            <w:pPr>
              <w:rPr>
                <w:rFonts w:eastAsia="Calibri"/>
              </w:rPr>
            </w:pPr>
            <w:r w:rsidRPr="0007753A">
              <w:rPr>
                <w:rFonts w:eastAsia="Calibri"/>
              </w:rPr>
              <w:t>Решение задач с помощью систем линейных уравнений</w:t>
            </w:r>
          </w:p>
        </w:tc>
        <w:tc>
          <w:tcPr>
            <w:tcW w:w="2551" w:type="dxa"/>
          </w:tcPr>
          <w:p w:rsidR="009A1565" w:rsidRDefault="001377F9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A1565" w:rsidTr="009A1565">
        <w:tc>
          <w:tcPr>
            <w:tcW w:w="7197" w:type="dxa"/>
          </w:tcPr>
          <w:p w:rsidR="009A1565" w:rsidRPr="0007753A" w:rsidRDefault="001377F9" w:rsidP="0035316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</w:tcPr>
          <w:p w:rsidR="009A1565" w:rsidRDefault="001377F9" w:rsidP="009A1565">
            <w:pPr>
              <w:suppressAutoHyphens w:val="0"/>
              <w:spacing w:before="100" w:beforeAutospacing="1" w:after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51</w:t>
            </w:r>
          </w:p>
        </w:tc>
      </w:tr>
    </w:tbl>
    <w:p w:rsidR="004E0859" w:rsidRDefault="004E0859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F047FB" w:rsidRDefault="00F047FB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E0859" w:rsidRDefault="004E0859" w:rsidP="004E0859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3713E2" w:rsidRDefault="003713E2"/>
    <w:sectPr w:rsidR="003713E2" w:rsidSect="00C415D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3E84"/>
    <w:multiLevelType w:val="multilevel"/>
    <w:tmpl w:val="3EB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22F55"/>
    <w:multiLevelType w:val="hybridMultilevel"/>
    <w:tmpl w:val="246A7F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B1727"/>
    <w:multiLevelType w:val="multilevel"/>
    <w:tmpl w:val="CF6E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24C0A"/>
    <w:multiLevelType w:val="multilevel"/>
    <w:tmpl w:val="C41E4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A90E9B"/>
    <w:multiLevelType w:val="multilevel"/>
    <w:tmpl w:val="05DE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E9099E"/>
    <w:multiLevelType w:val="multilevel"/>
    <w:tmpl w:val="3AF0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FC6738"/>
    <w:multiLevelType w:val="multilevel"/>
    <w:tmpl w:val="45A64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BF52FC"/>
    <w:multiLevelType w:val="multilevel"/>
    <w:tmpl w:val="B3FE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4E0859"/>
    <w:rsid w:val="001377F9"/>
    <w:rsid w:val="003713E2"/>
    <w:rsid w:val="004E0859"/>
    <w:rsid w:val="009A1565"/>
    <w:rsid w:val="00AA0D64"/>
    <w:rsid w:val="00BF6D70"/>
    <w:rsid w:val="00C415D7"/>
    <w:rsid w:val="00D6589A"/>
    <w:rsid w:val="00DF340B"/>
    <w:rsid w:val="00EA6D4C"/>
    <w:rsid w:val="00F0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59"/>
    <w:pPr>
      <w:suppressAutoHyphens/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E0859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4E0859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E0859"/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4E0859"/>
    <w:pPr>
      <w:spacing w:after="0" w:line="240" w:lineRule="auto"/>
      <w:ind w:left="0"/>
      <w:jc w:val="left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E0859"/>
    <w:rPr>
      <w:b/>
      <w:bCs/>
    </w:rPr>
  </w:style>
  <w:style w:type="table" w:styleId="a6">
    <w:name w:val="Table Grid"/>
    <w:basedOn w:val="a1"/>
    <w:uiPriority w:val="59"/>
    <w:rsid w:val="00F04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" TargetMode="External"/><Relationship Id="rId13" Type="http://schemas.openxmlformats.org/officeDocument/2006/relationships/hyperlink" Target="http://www.mathvaz.ru/docie.php?action=articles&amp;catalog_id=3&amp;cat_id=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estival.1sepember.ru" TargetMode="External"/><Relationship Id="rId12" Type="http://schemas.openxmlformats.org/officeDocument/2006/relationships/hyperlink" Target="http://www.pedsov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armanform.ucoz.ru" TargetMode="External"/><Relationship Id="rId11" Type="http://schemas.openxmlformats.org/officeDocument/2006/relationships/hyperlink" Target="http://www.zavuch.info/methodlib/5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asyen.ru/?_openstat=0KTQsNC50Lst0YHRgdGL0LvQutCwOzs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D7D92-01CA-4A7A-B2AD-7139EE07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Windows User</cp:lastModifiedBy>
  <cp:revision>6</cp:revision>
  <dcterms:created xsi:type="dcterms:W3CDTF">2021-02-12T17:34:00Z</dcterms:created>
  <dcterms:modified xsi:type="dcterms:W3CDTF">2021-06-08T12:07:00Z</dcterms:modified>
</cp:coreProperties>
</file>